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152" w:rsidRPr="00DB4152" w:rsidRDefault="00C01469" w:rsidP="00DB4152">
      <w:pPr>
        <w:suppressAutoHyphens/>
        <w:spacing w:after="0" w:line="240" w:lineRule="auto"/>
        <w:jc w:val="center"/>
        <w:rPr>
          <w:rFonts w:ascii="Times New Roman" w:eastAsia="Times New Roman" w:hAnsi="Times New Roman"/>
          <w:sz w:val="24"/>
          <w:szCs w:val="24"/>
          <w:bdr w:val="single" w:sz="4" w:space="2" w:color="E3E3E3" w:frame="1"/>
          <w:shd w:val="clear" w:color="auto" w:fill="FFFFFF"/>
          <w:lang w:eastAsia="ar-SA"/>
        </w:rPr>
      </w:pPr>
      <w:r>
        <w:rPr>
          <w:rFonts w:ascii="Times New Roman" w:eastAsia="Times New Roman" w:hAnsi="Times New Roman"/>
          <w:sz w:val="24"/>
          <w:szCs w:val="24"/>
          <w:bdr w:val="single" w:sz="4" w:space="2" w:color="E3E3E3" w:frame="1"/>
          <w:shd w:val="clear" w:color="auto" w:fill="FFFFFF"/>
          <w:lang w:eastAsia="ar-SA"/>
        </w:rPr>
        <w:t xml:space="preserve"> </w:t>
      </w:r>
      <w:r w:rsidR="00DB4152">
        <w:rPr>
          <w:rFonts w:ascii="Arial" w:eastAsia="Times New Roman" w:hAnsi="Arial" w:cs="Arial"/>
          <w:noProof/>
          <w:color w:val="0857A6"/>
          <w:sz w:val="13"/>
          <w:szCs w:val="13"/>
          <w:bdr w:val="single" w:sz="4" w:space="2" w:color="E3E3E3" w:frame="1"/>
          <w:shd w:val="clear" w:color="auto" w:fill="FFFFFF"/>
          <w:lang w:eastAsia="ru-RU"/>
        </w:rPr>
        <w:drawing>
          <wp:inline distT="0" distB="0" distL="0" distR="0">
            <wp:extent cx="619125" cy="742950"/>
            <wp:effectExtent l="0" t="0" r="9525" b="0"/>
            <wp:docPr id="2" name="Рисунок 2" descr="красненькая-речка-герб">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асненькая-речка-гер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742950"/>
                    </a:xfrm>
                    <a:prstGeom prst="rect">
                      <a:avLst/>
                    </a:prstGeom>
                    <a:noFill/>
                    <a:ln>
                      <a:noFill/>
                    </a:ln>
                  </pic:spPr>
                </pic:pic>
              </a:graphicData>
            </a:graphic>
          </wp:inline>
        </w:drawing>
      </w:r>
    </w:p>
    <w:p w:rsidR="00DB4152" w:rsidRPr="00DB4152" w:rsidRDefault="00DB4152" w:rsidP="00DB4152">
      <w:pPr>
        <w:suppressAutoHyphens/>
        <w:spacing w:after="0" w:line="240" w:lineRule="auto"/>
        <w:jc w:val="center"/>
        <w:rPr>
          <w:rFonts w:eastAsia="Times New Roman" w:cs="Calibri"/>
          <w:sz w:val="12"/>
          <w:szCs w:val="12"/>
          <w:lang w:eastAsia="ar-SA"/>
        </w:rPr>
      </w:pPr>
    </w:p>
    <w:p w:rsidR="00DB4152" w:rsidRPr="00DB4152" w:rsidRDefault="00DB4152" w:rsidP="00DB4152">
      <w:pPr>
        <w:suppressAutoHyphens/>
        <w:spacing w:after="0" w:line="240" w:lineRule="auto"/>
        <w:jc w:val="center"/>
        <w:rPr>
          <w:rFonts w:ascii="Times New Roman" w:eastAsia="Times New Roman" w:hAnsi="Times New Roman"/>
          <w:b/>
          <w:iCs/>
          <w:sz w:val="26"/>
          <w:szCs w:val="26"/>
          <w:lang w:eastAsia="ar-SA"/>
        </w:rPr>
      </w:pPr>
      <w:r w:rsidRPr="00DB4152">
        <w:rPr>
          <w:rFonts w:ascii="Times New Roman" w:eastAsia="Times New Roman" w:hAnsi="Times New Roman"/>
          <w:b/>
          <w:iCs/>
          <w:sz w:val="26"/>
          <w:szCs w:val="26"/>
          <w:lang w:eastAsia="ar-SA"/>
        </w:rPr>
        <w:t>МУНИЦИПАЛЬНЫЙ СОВЕТ ВНУТРИГОРОДСКОГО  МУНИЦИПАЛЬНОГО ОБРАЗОВАНИЯ САНКТ-ПЕТЕРБУРГА</w:t>
      </w:r>
    </w:p>
    <w:p w:rsidR="00DB4152" w:rsidRPr="00DB4152" w:rsidRDefault="00DB4152" w:rsidP="00DB4152">
      <w:pPr>
        <w:suppressAutoHyphens/>
        <w:spacing w:after="0" w:line="240" w:lineRule="auto"/>
        <w:jc w:val="center"/>
        <w:rPr>
          <w:rFonts w:ascii="Times New Roman" w:eastAsia="Times New Roman" w:hAnsi="Times New Roman"/>
          <w:b/>
          <w:iCs/>
          <w:sz w:val="26"/>
          <w:szCs w:val="26"/>
          <w:lang w:eastAsia="ar-SA"/>
        </w:rPr>
      </w:pPr>
      <w:r w:rsidRPr="00DB4152">
        <w:rPr>
          <w:rFonts w:ascii="Times New Roman" w:eastAsia="Times New Roman" w:hAnsi="Times New Roman"/>
          <w:b/>
          <w:iCs/>
          <w:sz w:val="26"/>
          <w:szCs w:val="26"/>
          <w:lang w:eastAsia="ar-SA"/>
        </w:rPr>
        <w:t>МУНИЦИПАЛЬНЫЙ ОКРУГ КРАСНЕНЬКАЯ РЕЧКА</w:t>
      </w:r>
    </w:p>
    <w:p w:rsidR="00DB4152" w:rsidRPr="00DB4152" w:rsidRDefault="00DB4152" w:rsidP="00DB4152">
      <w:pPr>
        <w:suppressAutoHyphens/>
        <w:spacing w:after="0" w:line="240" w:lineRule="auto"/>
        <w:jc w:val="center"/>
        <w:rPr>
          <w:rFonts w:ascii="Times New Roman" w:eastAsia="Times New Roman" w:hAnsi="Times New Roman"/>
          <w:sz w:val="12"/>
          <w:szCs w:val="12"/>
          <w:lang w:eastAsia="ar-SA"/>
        </w:rPr>
      </w:pPr>
    </w:p>
    <w:p w:rsidR="00DB4152" w:rsidRPr="00DB4152" w:rsidRDefault="00DB4152" w:rsidP="00DB4152">
      <w:pPr>
        <w:suppressAutoHyphens/>
        <w:spacing w:after="0" w:line="240" w:lineRule="auto"/>
        <w:jc w:val="center"/>
        <w:rPr>
          <w:rFonts w:ascii="Times New Roman" w:eastAsia="Times New Roman" w:hAnsi="Times New Roman"/>
          <w:iCs/>
          <w:sz w:val="24"/>
          <w:szCs w:val="24"/>
          <w:lang w:eastAsia="ar-SA"/>
        </w:rPr>
      </w:pPr>
      <w:r w:rsidRPr="00DB4152">
        <w:rPr>
          <w:rFonts w:ascii="Times New Roman" w:eastAsia="Times New Roman" w:hAnsi="Times New Roman"/>
          <w:iCs/>
          <w:sz w:val="24"/>
          <w:szCs w:val="24"/>
          <w:lang w:eastAsia="ar-SA"/>
        </w:rPr>
        <w:t>пр. Маршала Жукова, дом 20, Санкт-Петербург, 198302</w:t>
      </w:r>
    </w:p>
    <w:p w:rsidR="00DB4152" w:rsidRPr="00DB4152" w:rsidRDefault="00DB4152" w:rsidP="00DB4152">
      <w:pPr>
        <w:suppressAutoHyphens/>
        <w:spacing w:after="0" w:line="240" w:lineRule="auto"/>
        <w:jc w:val="center"/>
        <w:rPr>
          <w:rFonts w:ascii="Times New Roman" w:eastAsia="Times New Roman" w:hAnsi="Times New Roman"/>
          <w:iCs/>
          <w:sz w:val="24"/>
          <w:szCs w:val="24"/>
          <w:lang w:val="en-US" w:eastAsia="ar-SA"/>
        </w:rPr>
      </w:pPr>
      <w:r w:rsidRPr="00DB4152">
        <w:rPr>
          <w:rFonts w:ascii="Times New Roman" w:eastAsia="Times New Roman" w:hAnsi="Times New Roman"/>
          <w:iCs/>
          <w:sz w:val="24"/>
          <w:szCs w:val="24"/>
          <w:lang w:eastAsia="ar-SA"/>
        </w:rPr>
        <w:t>тел</w:t>
      </w:r>
      <w:r w:rsidRPr="00DB4152">
        <w:rPr>
          <w:rFonts w:ascii="Times New Roman" w:eastAsia="Times New Roman" w:hAnsi="Times New Roman"/>
          <w:iCs/>
          <w:sz w:val="24"/>
          <w:szCs w:val="24"/>
          <w:lang w:val="en-US" w:eastAsia="ar-SA"/>
        </w:rPr>
        <w:t>./</w:t>
      </w:r>
      <w:r w:rsidRPr="00DB4152">
        <w:rPr>
          <w:rFonts w:ascii="Times New Roman" w:eastAsia="Times New Roman" w:hAnsi="Times New Roman"/>
          <w:iCs/>
          <w:sz w:val="24"/>
          <w:szCs w:val="24"/>
          <w:lang w:eastAsia="ar-SA"/>
        </w:rPr>
        <w:t>факс</w:t>
      </w:r>
      <w:r w:rsidR="003230D3">
        <w:rPr>
          <w:rFonts w:ascii="Times New Roman" w:eastAsia="Times New Roman" w:hAnsi="Times New Roman"/>
          <w:iCs/>
          <w:sz w:val="24"/>
          <w:szCs w:val="24"/>
          <w:lang w:val="en-US" w:eastAsia="ar-SA"/>
        </w:rPr>
        <w:t xml:space="preserve"> (812) 757-27-83, E-mail</w:t>
      </w:r>
      <w:r w:rsidRPr="00DB4152">
        <w:rPr>
          <w:rFonts w:ascii="Times New Roman" w:eastAsia="Times New Roman" w:hAnsi="Times New Roman"/>
          <w:iCs/>
          <w:sz w:val="24"/>
          <w:szCs w:val="24"/>
          <w:lang w:val="en-US" w:eastAsia="ar-SA"/>
        </w:rPr>
        <w:t xml:space="preserve">: </w:t>
      </w:r>
      <w:proofErr w:type="spellStart"/>
      <w:r w:rsidRPr="00DB4152">
        <w:rPr>
          <w:rFonts w:ascii="Times New Roman" w:eastAsia="Times New Roman" w:hAnsi="Times New Roman"/>
          <w:iCs/>
          <w:sz w:val="24"/>
          <w:szCs w:val="24"/>
          <w:lang w:val="en-US" w:eastAsia="ar-SA"/>
        </w:rPr>
        <w:t>ma.redriver</w:t>
      </w:r>
      <w:proofErr w:type="spellEnd"/>
      <w:r w:rsidRPr="00DB4152">
        <w:rPr>
          <w:rFonts w:ascii="Times New Roman" w:eastAsia="Times New Roman" w:hAnsi="Times New Roman"/>
          <w:iCs/>
          <w:sz w:val="24"/>
          <w:szCs w:val="24"/>
          <w:lang w:val="en-US" w:eastAsia="ar-SA"/>
        </w:rPr>
        <w:t xml:space="preserve"> @mail.ru</w:t>
      </w:r>
    </w:p>
    <w:p w:rsidR="00DB4152" w:rsidRPr="00DB4152" w:rsidRDefault="00DB4152" w:rsidP="00DB4152">
      <w:pPr>
        <w:suppressAutoHyphens/>
        <w:spacing w:after="0" w:line="240" w:lineRule="auto"/>
        <w:jc w:val="center"/>
        <w:rPr>
          <w:rFonts w:ascii="Times New Roman" w:eastAsia="Times New Roman" w:hAnsi="Times New Roman"/>
          <w:iCs/>
          <w:sz w:val="24"/>
          <w:szCs w:val="24"/>
          <w:lang w:eastAsia="ar-SA"/>
        </w:rPr>
      </w:pPr>
      <w:r w:rsidRPr="00DB4152">
        <w:rPr>
          <w:rFonts w:ascii="Times New Roman" w:eastAsia="Times New Roman" w:hAnsi="Times New Roman"/>
          <w:iCs/>
          <w:sz w:val="24"/>
          <w:szCs w:val="24"/>
          <w:lang w:eastAsia="ar-SA"/>
        </w:rPr>
        <w:t>ОКПО 48970788, ОГРН</w:t>
      </w:r>
      <w:r w:rsidRPr="00DB4152">
        <w:rPr>
          <w:rFonts w:ascii="Times New Roman" w:eastAsia="Times New Roman" w:hAnsi="Times New Roman"/>
          <w:sz w:val="24"/>
          <w:szCs w:val="24"/>
          <w:lang w:eastAsia="ar-SA"/>
        </w:rPr>
        <w:t>1037811031070</w:t>
      </w:r>
      <w:r w:rsidRPr="00DB4152">
        <w:rPr>
          <w:rFonts w:ascii="Times New Roman" w:eastAsia="Times New Roman" w:hAnsi="Times New Roman"/>
          <w:iCs/>
          <w:sz w:val="24"/>
          <w:szCs w:val="24"/>
          <w:lang w:eastAsia="ar-SA"/>
        </w:rPr>
        <w:t>,</w:t>
      </w:r>
    </w:p>
    <w:p w:rsidR="00DB4152" w:rsidRPr="00DB4152" w:rsidRDefault="00DB4152" w:rsidP="00DB4152">
      <w:pPr>
        <w:suppressAutoHyphens/>
        <w:spacing w:after="0" w:line="240" w:lineRule="auto"/>
        <w:jc w:val="center"/>
        <w:rPr>
          <w:rFonts w:ascii="Times New Roman" w:eastAsia="Times New Roman" w:hAnsi="Times New Roman"/>
          <w:iCs/>
          <w:sz w:val="24"/>
          <w:szCs w:val="24"/>
          <w:lang w:eastAsia="ar-SA"/>
        </w:rPr>
      </w:pPr>
      <w:r w:rsidRPr="00DB4152">
        <w:rPr>
          <w:rFonts w:ascii="Times New Roman" w:eastAsia="Times New Roman" w:hAnsi="Times New Roman"/>
          <w:iCs/>
          <w:sz w:val="24"/>
          <w:szCs w:val="24"/>
          <w:lang w:eastAsia="ar-SA"/>
        </w:rPr>
        <w:t>ИНН/КПП 7805111725/780501001</w:t>
      </w:r>
    </w:p>
    <w:p w:rsidR="008814F5" w:rsidRDefault="009C6EE1" w:rsidP="00B24101">
      <w:pPr>
        <w:suppressAutoHyphens/>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p>
    <w:p w:rsidR="009C6EE1" w:rsidRDefault="009C6EE1" w:rsidP="00525C5C">
      <w:pPr>
        <w:suppressAutoHyphens/>
        <w:spacing w:after="0" w:line="240" w:lineRule="auto"/>
        <w:jc w:val="center"/>
        <w:rPr>
          <w:rFonts w:ascii="Times New Roman" w:eastAsia="Times New Roman" w:hAnsi="Times New Roman"/>
          <w:b/>
          <w:sz w:val="24"/>
          <w:szCs w:val="24"/>
          <w:lang w:eastAsia="ar-SA"/>
        </w:rPr>
      </w:pPr>
    </w:p>
    <w:p w:rsidR="00277B3F" w:rsidRPr="00525C5C" w:rsidRDefault="00525C5C" w:rsidP="00525C5C">
      <w:pPr>
        <w:suppressAutoHyphens/>
        <w:spacing w:after="0" w:line="240" w:lineRule="auto"/>
        <w:jc w:val="center"/>
        <w:rPr>
          <w:rFonts w:ascii="Times New Roman" w:eastAsia="Times New Roman" w:hAnsi="Times New Roman"/>
          <w:b/>
          <w:sz w:val="24"/>
          <w:szCs w:val="24"/>
          <w:lang w:eastAsia="ar-SA"/>
        </w:rPr>
      </w:pPr>
      <w:r w:rsidRPr="00525C5C">
        <w:rPr>
          <w:rFonts w:ascii="Times New Roman" w:eastAsia="Times New Roman" w:hAnsi="Times New Roman"/>
          <w:b/>
          <w:sz w:val="24"/>
          <w:szCs w:val="24"/>
          <w:lang w:eastAsia="ar-SA"/>
        </w:rPr>
        <w:t xml:space="preserve">РЕШЕНИЕ </w:t>
      </w:r>
    </w:p>
    <w:p w:rsidR="00A54F6D" w:rsidRDefault="00A54F6D" w:rsidP="00B24101">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p w:rsidR="00B24101" w:rsidRPr="005B1FB1" w:rsidRDefault="00A54F6D" w:rsidP="00B24101">
      <w:pPr>
        <w:suppressAutoHyphens/>
        <w:spacing w:after="0" w:line="240" w:lineRule="auto"/>
        <w:rPr>
          <w:rFonts w:ascii="Times New Roman" w:eastAsia="Times New Roman" w:hAnsi="Times New Roman"/>
          <w:sz w:val="24"/>
          <w:szCs w:val="24"/>
          <w:lang w:eastAsia="ar-SA"/>
        </w:rPr>
      </w:pPr>
      <w:r w:rsidRPr="004C59C4">
        <w:rPr>
          <w:rFonts w:ascii="Times New Roman" w:eastAsia="Times New Roman" w:hAnsi="Times New Roman"/>
          <w:b/>
          <w:sz w:val="24"/>
          <w:szCs w:val="24"/>
          <w:lang w:eastAsia="ar-SA"/>
        </w:rPr>
        <w:t>«</w:t>
      </w:r>
      <w:r w:rsidR="008A2502">
        <w:rPr>
          <w:rFonts w:ascii="Times New Roman" w:eastAsia="Times New Roman" w:hAnsi="Times New Roman"/>
          <w:b/>
          <w:sz w:val="24"/>
          <w:szCs w:val="24"/>
          <w:lang w:eastAsia="ar-SA"/>
        </w:rPr>
        <w:t>2</w:t>
      </w:r>
      <w:r w:rsidR="00B34F26">
        <w:rPr>
          <w:rFonts w:ascii="Times New Roman" w:eastAsia="Times New Roman" w:hAnsi="Times New Roman"/>
          <w:b/>
          <w:sz w:val="24"/>
          <w:szCs w:val="24"/>
          <w:lang w:eastAsia="ar-SA"/>
        </w:rPr>
        <w:t>8</w:t>
      </w:r>
      <w:r w:rsidRPr="004C59C4">
        <w:rPr>
          <w:rFonts w:ascii="Times New Roman" w:eastAsia="Times New Roman" w:hAnsi="Times New Roman"/>
          <w:b/>
          <w:sz w:val="24"/>
          <w:szCs w:val="24"/>
          <w:lang w:eastAsia="ar-SA"/>
        </w:rPr>
        <w:t>»</w:t>
      </w:r>
      <w:r w:rsidR="004C59C4" w:rsidRPr="004C59C4">
        <w:rPr>
          <w:rFonts w:ascii="Times New Roman" w:eastAsia="Times New Roman" w:hAnsi="Times New Roman"/>
          <w:b/>
          <w:sz w:val="24"/>
          <w:szCs w:val="24"/>
          <w:lang w:eastAsia="ar-SA"/>
        </w:rPr>
        <w:t xml:space="preserve"> </w:t>
      </w:r>
      <w:r w:rsidR="008A2502">
        <w:rPr>
          <w:rFonts w:ascii="Times New Roman" w:eastAsia="Times New Roman" w:hAnsi="Times New Roman"/>
          <w:b/>
          <w:sz w:val="24"/>
          <w:szCs w:val="24"/>
          <w:lang w:eastAsia="ar-SA"/>
        </w:rPr>
        <w:t>декабря</w:t>
      </w:r>
      <w:r w:rsidR="004C59C4" w:rsidRPr="004C59C4">
        <w:rPr>
          <w:rFonts w:ascii="Times New Roman" w:eastAsia="Times New Roman" w:hAnsi="Times New Roman"/>
          <w:b/>
          <w:sz w:val="24"/>
          <w:szCs w:val="24"/>
          <w:lang w:eastAsia="ar-SA"/>
        </w:rPr>
        <w:t xml:space="preserve"> </w:t>
      </w:r>
      <w:r w:rsidR="00DB4152">
        <w:rPr>
          <w:rFonts w:ascii="Times New Roman" w:eastAsia="Times New Roman" w:hAnsi="Times New Roman"/>
          <w:b/>
          <w:sz w:val="24"/>
          <w:szCs w:val="24"/>
          <w:lang w:eastAsia="ar-SA"/>
        </w:rPr>
        <w:t>202</w:t>
      </w:r>
      <w:r w:rsidR="009C6EE1">
        <w:rPr>
          <w:rFonts w:ascii="Times New Roman" w:eastAsia="Times New Roman" w:hAnsi="Times New Roman"/>
          <w:b/>
          <w:sz w:val="24"/>
          <w:szCs w:val="24"/>
          <w:lang w:eastAsia="ar-SA"/>
        </w:rPr>
        <w:t>1</w:t>
      </w:r>
      <w:r w:rsidRPr="004C59C4">
        <w:rPr>
          <w:rFonts w:ascii="Times New Roman" w:eastAsia="Times New Roman" w:hAnsi="Times New Roman"/>
          <w:b/>
          <w:sz w:val="24"/>
          <w:szCs w:val="24"/>
          <w:lang w:eastAsia="ar-SA"/>
        </w:rPr>
        <w:t xml:space="preserve"> г.</w:t>
      </w:r>
      <w:r w:rsidR="00782233" w:rsidRPr="004C59C4">
        <w:rPr>
          <w:rFonts w:ascii="Times New Roman" w:eastAsia="Times New Roman" w:hAnsi="Times New Roman"/>
          <w:b/>
          <w:sz w:val="24"/>
          <w:szCs w:val="24"/>
          <w:lang w:eastAsia="ar-SA"/>
        </w:rPr>
        <w:t xml:space="preserve">  </w:t>
      </w:r>
      <w:r w:rsidRPr="004C59C4">
        <w:rPr>
          <w:rFonts w:ascii="Times New Roman" w:eastAsia="Times New Roman" w:hAnsi="Times New Roman"/>
          <w:b/>
          <w:sz w:val="24"/>
          <w:szCs w:val="24"/>
          <w:lang w:eastAsia="ar-SA"/>
        </w:rPr>
        <w:t xml:space="preserve">                             </w:t>
      </w:r>
      <w:r w:rsidR="004C59C4" w:rsidRPr="004C59C4">
        <w:rPr>
          <w:rFonts w:ascii="Times New Roman" w:eastAsia="Times New Roman" w:hAnsi="Times New Roman"/>
          <w:b/>
          <w:sz w:val="24"/>
          <w:szCs w:val="24"/>
          <w:lang w:eastAsia="ar-SA"/>
        </w:rPr>
        <w:t>Санкт-Петербург</w:t>
      </w:r>
      <w:r w:rsidRPr="004C59C4">
        <w:rPr>
          <w:rFonts w:ascii="Times New Roman" w:eastAsia="Times New Roman" w:hAnsi="Times New Roman"/>
          <w:b/>
          <w:sz w:val="24"/>
          <w:szCs w:val="24"/>
          <w:lang w:eastAsia="ar-SA"/>
        </w:rPr>
        <w:t xml:space="preserve">                                                  №</w:t>
      </w:r>
      <w:r w:rsidR="004C59C4" w:rsidRPr="004C59C4">
        <w:rPr>
          <w:rFonts w:ascii="Times New Roman" w:eastAsia="Times New Roman" w:hAnsi="Times New Roman"/>
          <w:b/>
          <w:sz w:val="24"/>
          <w:szCs w:val="24"/>
          <w:lang w:eastAsia="ar-SA"/>
        </w:rPr>
        <w:t xml:space="preserve"> </w:t>
      </w:r>
      <w:r w:rsidR="00782233" w:rsidRPr="00DC2B54">
        <w:rPr>
          <w:rFonts w:ascii="Times New Roman" w:eastAsia="Times New Roman" w:hAnsi="Times New Roman"/>
          <w:b/>
          <w:sz w:val="24"/>
          <w:szCs w:val="24"/>
          <w:lang w:eastAsia="ar-SA"/>
        </w:rPr>
        <w:t xml:space="preserve"> </w:t>
      </w:r>
      <w:r w:rsidR="008A2502">
        <w:rPr>
          <w:rFonts w:ascii="Times New Roman" w:eastAsia="Times New Roman" w:hAnsi="Times New Roman"/>
          <w:b/>
          <w:sz w:val="24"/>
          <w:szCs w:val="24"/>
          <w:lang w:eastAsia="ar-SA"/>
        </w:rPr>
        <w:t>65</w:t>
      </w:r>
    </w:p>
    <w:p w:rsidR="00DC2B54" w:rsidRPr="005B1FB1" w:rsidRDefault="00DC2B54" w:rsidP="00DC2B54">
      <w:pPr>
        <w:spacing w:after="0"/>
        <w:rPr>
          <w:rFonts w:ascii="Times New Roman" w:hAnsi="Times New Roman"/>
          <w:b/>
          <w:sz w:val="20"/>
          <w:szCs w:val="20"/>
        </w:rPr>
      </w:pPr>
    </w:p>
    <w:p w:rsidR="00DC2B54" w:rsidRPr="005B1FB1" w:rsidRDefault="00DC2B54" w:rsidP="00DC2B54">
      <w:pPr>
        <w:spacing w:after="0"/>
        <w:rPr>
          <w:rFonts w:ascii="Times New Roman" w:hAnsi="Times New Roman"/>
          <w:b/>
          <w:sz w:val="20"/>
          <w:szCs w:val="20"/>
        </w:rPr>
      </w:pPr>
    </w:p>
    <w:p w:rsidR="008A0FE5" w:rsidRPr="008A0FE5" w:rsidRDefault="008A0FE5" w:rsidP="008A0FE5">
      <w:pPr>
        <w:keepNext/>
        <w:widowControl w:val="0"/>
        <w:tabs>
          <w:tab w:val="num" w:pos="0"/>
        </w:tabs>
        <w:suppressAutoHyphens/>
        <w:autoSpaceDE w:val="0"/>
        <w:spacing w:after="0" w:line="240" w:lineRule="auto"/>
        <w:ind w:left="576" w:hanging="576"/>
        <w:outlineLvl w:val="1"/>
        <w:rPr>
          <w:rFonts w:ascii="Times New Roman" w:eastAsia="Times New Roman" w:hAnsi="Times New Roman"/>
          <w:b/>
          <w:bCs/>
          <w:sz w:val="20"/>
          <w:szCs w:val="20"/>
          <w:lang w:eastAsia="ar-SA"/>
        </w:rPr>
      </w:pPr>
      <w:r w:rsidRPr="008A0FE5">
        <w:rPr>
          <w:rFonts w:ascii="Times New Roman" w:eastAsia="Times New Roman" w:hAnsi="Times New Roman"/>
          <w:b/>
          <w:bCs/>
          <w:sz w:val="20"/>
          <w:szCs w:val="20"/>
          <w:lang w:eastAsia="ar-SA"/>
        </w:rPr>
        <w:t>Об утверждении Положения</w:t>
      </w:r>
    </w:p>
    <w:p w:rsidR="008A0FE5" w:rsidRPr="008A0FE5" w:rsidRDefault="008A0FE5" w:rsidP="008A0FE5">
      <w:pPr>
        <w:keepNext/>
        <w:widowControl w:val="0"/>
        <w:tabs>
          <w:tab w:val="num" w:pos="0"/>
        </w:tabs>
        <w:suppressAutoHyphens/>
        <w:autoSpaceDE w:val="0"/>
        <w:spacing w:after="0" w:line="240" w:lineRule="auto"/>
        <w:ind w:left="576" w:hanging="576"/>
        <w:outlineLvl w:val="1"/>
        <w:rPr>
          <w:rFonts w:ascii="Times New Roman" w:eastAsia="Times New Roman" w:hAnsi="Times New Roman"/>
          <w:b/>
          <w:bCs/>
          <w:sz w:val="20"/>
          <w:szCs w:val="20"/>
          <w:lang w:eastAsia="ar-SA"/>
        </w:rPr>
      </w:pPr>
      <w:r w:rsidRPr="008A0FE5">
        <w:rPr>
          <w:rFonts w:ascii="Times New Roman" w:eastAsia="Times New Roman" w:hAnsi="Times New Roman"/>
          <w:b/>
          <w:bCs/>
          <w:sz w:val="20"/>
          <w:szCs w:val="20"/>
          <w:lang w:eastAsia="ar-SA"/>
        </w:rPr>
        <w:t xml:space="preserve">о денежном содержании лиц, </w:t>
      </w:r>
    </w:p>
    <w:p w:rsidR="008A0FE5" w:rsidRPr="008A0FE5" w:rsidRDefault="008A0FE5" w:rsidP="008A0FE5">
      <w:pPr>
        <w:keepNext/>
        <w:widowControl w:val="0"/>
        <w:tabs>
          <w:tab w:val="num" w:pos="0"/>
        </w:tabs>
        <w:suppressAutoHyphens/>
        <w:autoSpaceDE w:val="0"/>
        <w:spacing w:after="0" w:line="240" w:lineRule="auto"/>
        <w:outlineLvl w:val="1"/>
        <w:rPr>
          <w:rFonts w:ascii="Times New Roman" w:eastAsia="Times New Roman" w:hAnsi="Times New Roman"/>
          <w:b/>
          <w:bCs/>
          <w:sz w:val="20"/>
          <w:szCs w:val="20"/>
          <w:lang w:eastAsia="ar-SA"/>
        </w:rPr>
      </w:pPr>
      <w:proofErr w:type="gramStart"/>
      <w:r w:rsidRPr="008A0FE5">
        <w:rPr>
          <w:rFonts w:ascii="Times New Roman" w:eastAsia="Times New Roman" w:hAnsi="Times New Roman"/>
          <w:b/>
          <w:bCs/>
          <w:sz w:val="20"/>
          <w:szCs w:val="20"/>
          <w:lang w:eastAsia="ar-SA"/>
        </w:rPr>
        <w:t>занимающих</w:t>
      </w:r>
      <w:proofErr w:type="gramEnd"/>
      <w:r w:rsidRPr="008A0FE5">
        <w:rPr>
          <w:rFonts w:ascii="Times New Roman" w:eastAsia="Times New Roman" w:hAnsi="Times New Roman"/>
          <w:b/>
          <w:bCs/>
          <w:sz w:val="20"/>
          <w:szCs w:val="20"/>
          <w:lang w:eastAsia="ar-SA"/>
        </w:rPr>
        <w:t xml:space="preserve"> муниципальные должности,</w:t>
      </w:r>
    </w:p>
    <w:p w:rsidR="008A0FE5" w:rsidRPr="008A0FE5" w:rsidRDefault="008A0FE5" w:rsidP="008A0FE5">
      <w:pPr>
        <w:keepNext/>
        <w:widowControl w:val="0"/>
        <w:tabs>
          <w:tab w:val="num" w:pos="0"/>
        </w:tabs>
        <w:suppressAutoHyphens/>
        <w:autoSpaceDE w:val="0"/>
        <w:spacing w:after="0" w:line="240" w:lineRule="auto"/>
        <w:outlineLvl w:val="1"/>
        <w:rPr>
          <w:rFonts w:ascii="Times New Roman" w:eastAsia="SimSun" w:hAnsi="Times New Roman" w:cs="Mangal"/>
          <w:b/>
          <w:bCs/>
          <w:kern w:val="1"/>
          <w:sz w:val="20"/>
          <w:szCs w:val="20"/>
          <w:lang w:eastAsia="hi-IN" w:bidi="hi-IN"/>
        </w:rPr>
      </w:pPr>
      <w:r w:rsidRPr="008A0FE5">
        <w:rPr>
          <w:rFonts w:ascii="Times New Roman" w:eastAsia="Times New Roman" w:hAnsi="Times New Roman"/>
          <w:b/>
          <w:bCs/>
          <w:sz w:val="20"/>
          <w:szCs w:val="20"/>
          <w:lang w:eastAsia="ar-SA"/>
        </w:rPr>
        <w:t xml:space="preserve">должности муниципальной службы и оплате труда </w:t>
      </w:r>
      <w:r w:rsidRPr="008A0FE5">
        <w:rPr>
          <w:rFonts w:ascii="Times New Roman" w:eastAsia="SimSun" w:hAnsi="Times New Roman" w:cs="Mangal"/>
          <w:b/>
          <w:bCs/>
          <w:kern w:val="1"/>
          <w:sz w:val="20"/>
          <w:szCs w:val="20"/>
          <w:lang w:eastAsia="hi-IN" w:bidi="hi-IN"/>
        </w:rPr>
        <w:t xml:space="preserve">лиц, </w:t>
      </w:r>
    </w:p>
    <w:p w:rsidR="008A0FE5" w:rsidRPr="008A0FE5" w:rsidRDefault="008A0FE5" w:rsidP="008A0FE5">
      <w:pPr>
        <w:keepNext/>
        <w:widowControl w:val="0"/>
        <w:tabs>
          <w:tab w:val="num" w:pos="0"/>
        </w:tabs>
        <w:suppressAutoHyphens/>
        <w:autoSpaceDE w:val="0"/>
        <w:spacing w:after="0" w:line="240" w:lineRule="auto"/>
        <w:outlineLvl w:val="1"/>
        <w:rPr>
          <w:rFonts w:ascii="Times New Roman" w:eastAsia="SimSun" w:hAnsi="Times New Roman" w:cs="Mangal"/>
          <w:b/>
          <w:bCs/>
          <w:kern w:val="1"/>
          <w:sz w:val="20"/>
          <w:szCs w:val="20"/>
          <w:lang w:eastAsia="hi-IN" w:bidi="hi-IN"/>
        </w:rPr>
      </w:pPr>
      <w:proofErr w:type="gramStart"/>
      <w:r w:rsidRPr="008A0FE5">
        <w:rPr>
          <w:rFonts w:ascii="Times New Roman" w:eastAsia="SimSun" w:hAnsi="Times New Roman" w:cs="Mangal"/>
          <w:b/>
          <w:bCs/>
          <w:kern w:val="1"/>
          <w:sz w:val="20"/>
          <w:szCs w:val="20"/>
          <w:lang w:eastAsia="hi-IN" w:bidi="hi-IN"/>
        </w:rPr>
        <w:t>исполняющих</w:t>
      </w:r>
      <w:proofErr w:type="gramEnd"/>
      <w:r w:rsidRPr="008A0FE5">
        <w:rPr>
          <w:rFonts w:ascii="Times New Roman" w:eastAsia="SimSun" w:hAnsi="Times New Roman" w:cs="Mangal"/>
          <w:b/>
          <w:bCs/>
          <w:kern w:val="1"/>
          <w:sz w:val="20"/>
          <w:szCs w:val="20"/>
          <w:lang w:eastAsia="hi-IN" w:bidi="hi-IN"/>
        </w:rPr>
        <w:t xml:space="preserve"> обязанности по техническому обеспечению</w:t>
      </w:r>
    </w:p>
    <w:p w:rsidR="008A0FE5" w:rsidRPr="008A0FE5" w:rsidRDefault="008A0FE5" w:rsidP="008A0FE5">
      <w:pPr>
        <w:keepNext/>
        <w:widowControl w:val="0"/>
        <w:tabs>
          <w:tab w:val="num" w:pos="0"/>
        </w:tabs>
        <w:suppressAutoHyphens/>
        <w:autoSpaceDE w:val="0"/>
        <w:spacing w:after="0" w:line="240" w:lineRule="auto"/>
        <w:outlineLvl w:val="1"/>
        <w:rPr>
          <w:rFonts w:ascii="Times New Roman" w:eastAsia="SimSun" w:hAnsi="Times New Roman" w:cs="Mangal"/>
          <w:b/>
          <w:bCs/>
          <w:kern w:val="1"/>
          <w:sz w:val="20"/>
          <w:szCs w:val="20"/>
          <w:lang w:eastAsia="hi-IN" w:bidi="hi-IN"/>
        </w:rPr>
      </w:pPr>
      <w:r w:rsidRPr="008A0FE5">
        <w:rPr>
          <w:rFonts w:ascii="Times New Roman" w:eastAsia="SimSun" w:hAnsi="Times New Roman" w:cs="Mangal"/>
          <w:b/>
          <w:bCs/>
          <w:kern w:val="1"/>
          <w:sz w:val="20"/>
          <w:szCs w:val="20"/>
          <w:lang w:eastAsia="hi-IN" w:bidi="hi-IN"/>
        </w:rPr>
        <w:t>деятельности органов местного самоуправления</w:t>
      </w:r>
    </w:p>
    <w:p w:rsidR="008A0FE5" w:rsidRPr="008A0FE5" w:rsidRDefault="008A0FE5" w:rsidP="008A0FE5">
      <w:pPr>
        <w:suppressAutoHyphens/>
        <w:spacing w:after="0" w:line="240" w:lineRule="auto"/>
        <w:rPr>
          <w:rFonts w:ascii="Times New Roman" w:eastAsia="Times New Roman" w:hAnsi="Times New Roman"/>
          <w:b/>
          <w:sz w:val="24"/>
          <w:szCs w:val="24"/>
          <w:lang w:eastAsia="ar-SA"/>
        </w:rPr>
      </w:pPr>
    </w:p>
    <w:p w:rsidR="008A0FE5" w:rsidRPr="008A0FE5" w:rsidRDefault="008A0FE5" w:rsidP="008A0FE5">
      <w:pPr>
        <w:suppressAutoHyphens/>
        <w:spacing w:after="0" w:line="240" w:lineRule="auto"/>
        <w:ind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ar-SA"/>
        </w:rPr>
        <w:t>В</w:t>
      </w:r>
      <w:r w:rsidRPr="008A0FE5">
        <w:rPr>
          <w:rFonts w:ascii="Times New Roman" w:eastAsia="Times New Roman" w:hAnsi="Times New Roman"/>
          <w:sz w:val="24"/>
          <w:szCs w:val="24"/>
          <w:lang w:eastAsia="ar-SA"/>
        </w:rPr>
        <w:t xml:space="preserve"> соответствии с Трудовым Кодексом Российской Федерации, </w:t>
      </w:r>
      <w:r w:rsidRPr="008A0FE5">
        <w:rPr>
          <w:rFonts w:ascii="Times New Roman" w:eastAsia="Times New Roman" w:hAnsi="Times New Roman"/>
          <w:sz w:val="24"/>
          <w:szCs w:val="24"/>
          <w:lang w:eastAsia="ru-RU"/>
        </w:rPr>
        <w:t xml:space="preserve">Бюджетным кодексом Российской Федерации от 31.07.1998 N 145-ФЗ, Федеральным законом от 06.10.2003 N 131-ФЗ "Об общих принципах организации местного самоуправления в Российской Федерации", Федеральным законом от 02.03.2007 N 25-ФЗ "О муниципальной службе в Российской Федерации", </w:t>
      </w:r>
      <w:r w:rsidRPr="008A0FE5">
        <w:rPr>
          <w:rFonts w:ascii="Times New Roman" w:eastAsia="Times New Roman" w:hAnsi="Times New Roman"/>
          <w:sz w:val="24"/>
          <w:szCs w:val="24"/>
          <w:lang w:eastAsia="ar-SA"/>
        </w:rPr>
        <w:t>Законом Санкт-Петербурга от 20.07.2006 года № 348-54 «О реестре муниципальных должностей в Санкт-Петербурге, реестре должностей муниципальной службы в Санкт-Петербурге</w:t>
      </w:r>
      <w:proofErr w:type="gramEnd"/>
      <w:r w:rsidRPr="008A0FE5">
        <w:rPr>
          <w:rFonts w:ascii="Times New Roman" w:eastAsia="Times New Roman" w:hAnsi="Times New Roman"/>
          <w:sz w:val="24"/>
          <w:szCs w:val="24"/>
          <w:lang w:eastAsia="ar-SA"/>
        </w:rPr>
        <w:t xml:space="preserve"> </w:t>
      </w:r>
      <w:proofErr w:type="gramStart"/>
      <w:r w:rsidRPr="008A0FE5">
        <w:rPr>
          <w:rFonts w:ascii="Times New Roman" w:eastAsia="Times New Roman" w:hAnsi="Times New Roman"/>
          <w:sz w:val="24"/>
          <w:szCs w:val="24"/>
          <w:lang w:eastAsia="ar-SA"/>
        </w:rPr>
        <w:t xml:space="preserve">и предельных нормативах размеров оплаты труда депутатов муниципальных советов внутригородских муниципальных образований Санкт-Петербурга, членов выборных органов местного самоуправления в Санкт-Петербурге, выборных должностных лиц местного самоуправления в Санкт-Петербурге, осуществляющих свои полномочия на постоянной основе, муниципальных служащих в Санкт-Петербурге» (далее Закон Санкт-Петербурга № 348-54), </w:t>
      </w:r>
      <w:r w:rsidRPr="008A0FE5">
        <w:rPr>
          <w:rFonts w:ascii="Times New Roman" w:eastAsia="Times New Roman" w:hAnsi="Times New Roman"/>
          <w:sz w:val="24"/>
          <w:szCs w:val="24"/>
          <w:lang w:eastAsia="ru-RU"/>
        </w:rPr>
        <w:t>Законом Санкт-Петербурга от 15.02.2000 N 53-8 "О регулировании отдельных вопросов муниципальной службы в Санкт-Петербурге",</w:t>
      </w:r>
      <w:r w:rsidRPr="008A0FE5">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r w:rsidRPr="008A0FE5">
        <w:rPr>
          <w:rFonts w:ascii="Times New Roman" w:eastAsia="Times New Roman" w:hAnsi="Times New Roman"/>
          <w:sz w:val="24"/>
          <w:szCs w:val="24"/>
          <w:lang w:eastAsia="ar-SA"/>
        </w:rPr>
        <w:t>Уставом внутригородского муниципального образования города</w:t>
      </w:r>
      <w:proofErr w:type="gramEnd"/>
      <w:r w:rsidRPr="008A0FE5">
        <w:rPr>
          <w:rFonts w:ascii="Times New Roman" w:eastAsia="Times New Roman" w:hAnsi="Times New Roman"/>
          <w:sz w:val="24"/>
          <w:szCs w:val="24"/>
          <w:lang w:eastAsia="ar-SA"/>
        </w:rPr>
        <w:t xml:space="preserve"> федерального значения Санкт-Петербурга  муниципальный округ </w:t>
      </w:r>
      <w:proofErr w:type="gramStart"/>
      <w:r w:rsidRPr="008A0FE5">
        <w:rPr>
          <w:rFonts w:ascii="Times New Roman" w:eastAsia="Times New Roman" w:hAnsi="Times New Roman"/>
          <w:sz w:val="24"/>
          <w:szCs w:val="24"/>
          <w:lang w:eastAsia="ar-SA"/>
        </w:rPr>
        <w:t>Красненькая</w:t>
      </w:r>
      <w:proofErr w:type="gramEnd"/>
      <w:r w:rsidRPr="008A0FE5">
        <w:rPr>
          <w:rFonts w:ascii="Times New Roman" w:eastAsia="Times New Roman" w:hAnsi="Times New Roman"/>
          <w:sz w:val="24"/>
          <w:szCs w:val="24"/>
          <w:lang w:eastAsia="ar-SA"/>
        </w:rPr>
        <w:t xml:space="preserve"> речка. </w:t>
      </w:r>
    </w:p>
    <w:p w:rsidR="00DC2B54" w:rsidRPr="00AF661A" w:rsidRDefault="00682AF0" w:rsidP="0036454E">
      <w:pPr>
        <w:pStyle w:val="11"/>
        <w:shd w:val="clear" w:color="auto" w:fill="auto"/>
        <w:spacing w:before="0" w:after="0" w:line="240" w:lineRule="auto"/>
        <w:ind w:left="20" w:right="20" w:firstLine="709"/>
        <w:jc w:val="both"/>
        <w:rPr>
          <w:rFonts w:cs="Times New Roman"/>
          <w:b/>
          <w:sz w:val="24"/>
          <w:szCs w:val="24"/>
        </w:rPr>
      </w:pPr>
      <w:r w:rsidRPr="004C59C4">
        <w:rPr>
          <w:rFonts w:cs="Times New Roman"/>
          <w:b/>
          <w:sz w:val="24"/>
          <w:szCs w:val="24"/>
        </w:rPr>
        <w:t xml:space="preserve"> </w:t>
      </w:r>
    </w:p>
    <w:p w:rsidR="00682AF0" w:rsidRPr="004C59C4" w:rsidRDefault="00682AF0" w:rsidP="0036454E">
      <w:pPr>
        <w:pStyle w:val="11"/>
        <w:shd w:val="clear" w:color="auto" w:fill="auto"/>
        <w:spacing w:before="0" w:after="0" w:line="240" w:lineRule="auto"/>
        <w:ind w:left="20" w:right="20" w:firstLine="709"/>
        <w:jc w:val="both"/>
        <w:rPr>
          <w:rFonts w:cs="Times New Roman"/>
          <w:b/>
          <w:sz w:val="24"/>
          <w:szCs w:val="24"/>
        </w:rPr>
      </w:pPr>
      <w:r w:rsidRPr="004C59C4">
        <w:rPr>
          <w:rFonts w:cs="Times New Roman"/>
          <w:b/>
          <w:sz w:val="24"/>
          <w:szCs w:val="24"/>
        </w:rPr>
        <w:t>РЕШИЛ:</w:t>
      </w:r>
    </w:p>
    <w:p w:rsidR="00A54F6D" w:rsidRPr="0036454E" w:rsidRDefault="00A54F6D" w:rsidP="0036454E">
      <w:pPr>
        <w:suppressAutoHyphens/>
        <w:spacing w:after="0" w:line="240" w:lineRule="auto"/>
        <w:ind w:firstLine="567"/>
        <w:jc w:val="both"/>
        <w:rPr>
          <w:rFonts w:ascii="Times New Roman" w:eastAsia="Times New Roman" w:hAnsi="Times New Roman"/>
          <w:sz w:val="24"/>
          <w:szCs w:val="24"/>
          <w:lang w:eastAsia="ar-SA"/>
        </w:rPr>
      </w:pPr>
    </w:p>
    <w:p w:rsidR="008A0FE5" w:rsidRDefault="001E39F5" w:rsidP="008A0FE5">
      <w:pPr>
        <w:pStyle w:val="a6"/>
        <w:keepNext/>
        <w:widowControl w:val="0"/>
        <w:numPr>
          <w:ilvl w:val="0"/>
          <w:numId w:val="42"/>
        </w:numPr>
        <w:tabs>
          <w:tab w:val="num" w:pos="0"/>
        </w:tabs>
        <w:suppressAutoHyphens/>
        <w:autoSpaceDE w:val="0"/>
        <w:spacing w:after="0" w:line="240" w:lineRule="auto"/>
        <w:ind w:left="576" w:hanging="576"/>
        <w:jc w:val="both"/>
        <w:outlineLvl w:val="1"/>
        <w:rPr>
          <w:rFonts w:ascii="Times New Roman" w:eastAsia="Times New Roman" w:hAnsi="Times New Roman"/>
          <w:bCs/>
          <w:sz w:val="24"/>
          <w:szCs w:val="24"/>
          <w:lang w:eastAsia="ar-SA"/>
        </w:rPr>
      </w:pPr>
      <w:r w:rsidRPr="008A0FE5">
        <w:rPr>
          <w:rFonts w:ascii="Times New Roman" w:eastAsia="Times New Roman" w:hAnsi="Times New Roman"/>
          <w:sz w:val="24"/>
          <w:szCs w:val="24"/>
          <w:lang w:eastAsia="ar-SA"/>
        </w:rPr>
        <w:t xml:space="preserve">Утвердить </w:t>
      </w:r>
      <w:r w:rsidR="008A0FE5" w:rsidRPr="008A0FE5">
        <w:rPr>
          <w:rFonts w:ascii="Times New Roman" w:eastAsia="Times New Roman" w:hAnsi="Times New Roman"/>
          <w:sz w:val="24"/>
          <w:szCs w:val="24"/>
          <w:lang w:eastAsia="ar-SA"/>
        </w:rPr>
        <w:t xml:space="preserve">Положение </w:t>
      </w:r>
      <w:r w:rsidR="008A0FE5" w:rsidRPr="008A0FE5">
        <w:rPr>
          <w:rFonts w:ascii="Times New Roman" w:eastAsia="Times New Roman" w:hAnsi="Times New Roman"/>
          <w:bCs/>
          <w:sz w:val="24"/>
          <w:szCs w:val="24"/>
          <w:lang w:eastAsia="ar-SA"/>
        </w:rPr>
        <w:t xml:space="preserve">о денежном содержании лиц, занимающих муниципальные должности, должности муниципальной службы и оплате труда </w:t>
      </w:r>
      <w:r w:rsidR="008A0FE5" w:rsidRPr="008A0FE5">
        <w:rPr>
          <w:rFonts w:ascii="Times New Roman" w:eastAsia="SimSun" w:hAnsi="Times New Roman" w:cs="Mangal"/>
          <w:bCs/>
          <w:kern w:val="1"/>
          <w:sz w:val="24"/>
          <w:szCs w:val="24"/>
          <w:lang w:eastAsia="hi-IN" w:bidi="hi-IN"/>
        </w:rPr>
        <w:t>лиц, исполняющих обязанности по техническому обеспечению деятельности органов местного самоуправления</w:t>
      </w:r>
      <w:r w:rsidR="008A0FE5" w:rsidRPr="008A0FE5">
        <w:rPr>
          <w:rFonts w:ascii="Times New Roman" w:eastAsia="Times New Roman" w:hAnsi="Times New Roman"/>
          <w:bCs/>
          <w:sz w:val="24"/>
          <w:szCs w:val="24"/>
          <w:lang w:eastAsia="ar-SA"/>
        </w:rPr>
        <w:t xml:space="preserve"> во внутригородском муниципальном образовании города федерального значения Санкт-Петербурга муниципальный округ Красненькая речка</w:t>
      </w:r>
      <w:r w:rsidR="008A0FE5">
        <w:rPr>
          <w:rFonts w:ascii="Times New Roman" w:eastAsia="Times New Roman" w:hAnsi="Times New Roman"/>
          <w:bCs/>
          <w:sz w:val="24"/>
          <w:szCs w:val="24"/>
          <w:lang w:eastAsia="ar-SA"/>
        </w:rPr>
        <w:t>.</w:t>
      </w:r>
    </w:p>
    <w:p w:rsidR="008A0FE5" w:rsidRPr="008A0FE5" w:rsidRDefault="008A0FE5" w:rsidP="008A0FE5">
      <w:pPr>
        <w:pStyle w:val="a6"/>
        <w:keepNext/>
        <w:widowControl w:val="0"/>
        <w:numPr>
          <w:ilvl w:val="0"/>
          <w:numId w:val="42"/>
        </w:numPr>
        <w:tabs>
          <w:tab w:val="num" w:pos="0"/>
        </w:tabs>
        <w:suppressAutoHyphens/>
        <w:autoSpaceDE w:val="0"/>
        <w:spacing w:after="0" w:line="240" w:lineRule="auto"/>
        <w:ind w:left="576" w:hanging="576"/>
        <w:jc w:val="both"/>
        <w:outlineLvl w:val="1"/>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Действие настоящего Положения вступают в силу с 01.01.2022 года.</w:t>
      </w:r>
      <w:r w:rsidRPr="008A0FE5">
        <w:rPr>
          <w:rFonts w:ascii="Times New Roman" w:eastAsia="Times New Roman" w:hAnsi="Times New Roman"/>
          <w:bCs/>
          <w:sz w:val="24"/>
          <w:szCs w:val="24"/>
          <w:lang w:eastAsia="ar-SA"/>
        </w:rPr>
        <w:t xml:space="preserve"> </w:t>
      </w:r>
    </w:p>
    <w:p w:rsidR="008A0FE5" w:rsidRPr="008A0FE5" w:rsidRDefault="008A0FE5" w:rsidP="008A0FE5">
      <w:pPr>
        <w:pStyle w:val="a6"/>
        <w:numPr>
          <w:ilvl w:val="0"/>
          <w:numId w:val="42"/>
        </w:numPr>
        <w:suppressAutoHyphens/>
        <w:spacing w:after="0" w:line="240" w:lineRule="auto"/>
        <w:ind w:left="576" w:hanging="576"/>
        <w:jc w:val="both"/>
        <w:rPr>
          <w:rFonts w:ascii="Times New Roman" w:eastAsia="Times New Roman" w:hAnsi="Times New Roman"/>
          <w:sz w:val="24"/>
          <w:szCs w:val="24"/>
          <w:lang w:eastAsia="ar-SA"/>
        </w:rPr>
      </w:pPr>
      <w:r w:rsidRPr="008A0FE5">
        <w:rPr>
          <w:rFonts w:ascii="Times New Roman" w:eastAsia="Times New Roman" w:hAnsi="Times New Roman"/>
          <w:sz w:val="24"/>
          <w:szCs w:val="24"/>
          <w:lang w:eastAsia="ar-SA"/>
        </w:rPr>
        <w:t xml:space="preserve">С 01.01.2022 признать утратившим силу </w:t>
      </w:r>
      <w:r>
        <w:rPr>
          <w:rFonts w:ascii="Times New Roman" w:eastAsia="Times New Roman" w:hAnsi="Times New Roman"/>
          <w:sz w:val="24"/>
          <w:szCs w:val="24"/>
          <w:lang w:eastAsia="ar-SA"/>
        </w:rPr>
        <w:t>«</w:t>
      </w:r>
      <w:r w:rsidRPr="008A0FE5">
        <w:rPr>
          <w:rFonts w:ascii="Times New Roman" w:eastAsia="Times New Roman" w:hAnsi="Times New Roman"/>
          <w:sz w:val="24"/>
          <w:szCs w:val="24"/>
          <w:lang w:eastAsia="ar-SA"/>
        </w:rPr>
        <w:t xml:space="preserve">Положение о денежном содержании лиц, занимающих муниципальные должности, должности муниципальной службы и оплате труда </w:t>
      </w:r>
      <w:r w:rsidRPr="008A0FE5">
        <w:rPr>
          <w:rFonts w:ascii="Times New Roman" w:eastAsia="SimSun" w:hAnsi="Times New Roman" w:cs="Mangal"/>
          <w:kern w:val="1"/>
          <w:sz w:val="24"/>
          <w:szCs w:val="24"/>
          <w:lang w:eastAsia="hi-IN" w:bidi="hi-IN"/>
        </w:rPr>
        <w:t>лиц, исполняющих обязанности по техническому обеспечению деятельности органов местного самоуправления</w:t>
      </w:r>
      <w:r w:rsidRPr="008A0FE5">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в </w:t>
      </w:r>
      <w:r w:rsidRPr="008A0FE5">
        <w:rPr>
          <w:rFonts w:ascii="Times New Roman" w:eastAsia="Times New Roman" w:hAnsi="Times New Roman"/>
          <w:sz w:val="24"/>
          <w:szCs w:val="24"/>
          <w:lang w:eastAsia="ar-SA"/>
        </w:rPr>
        <w:t xml:space="preserve"> муниципальном образовании муниципальный округ Красненькая речка</w:t>
      </w:r>
      <w:r>
        <w:rPr>
          <w:rFonts w:ascii="Times New Roman" w:eastAsia="Times New Roman" w:hAnsi="Times New Roman"/>
          <w:sz w:val="24"/>
          <w:szCs w:val="24"/>
          <w:lang w:eastAsia="ar-SA"/>
        </w:rPr>
        <w:t>», утверждённым Решением Муниципального Совета  муниципального образования Красненькая речка 29.04.2015 № 6.</w:t>
      </w:r>
    </w:p>
    <w:p w:rsidR="001E39F5" w:rsidRPr="008A0FE5" w:rsidRDefault="001E39F5" w:rsidP="008A0FE5">
      <w:pPr>
        <w:pStyle w:val="a6"/>
        <w:numPr>
          <w:ilvl w:val="0"/>
          <w:numId w:val="42"/>
        </w:numPr>
        <w:suppressAutoHyphens/>
        <w:spacing w:after="0" w:line="240" w:lineRule="auto"/>
        <w:ind w:left="576" w:hanging="576"/>
        <w:jc w:val="both"/>
        <w:rPr>
          <w:rFonts w:ascii="Times New Roman" w:eastAsia="Times New Roman" w:hAnsi="Times New Roman"/>
          <w:sz w:val="24"/>
          <w:szCs w:val="24"/>
          <w:lang w:eastAsia="ar-SA"/>
        </w:rPr>
      </w:pPr>
      <w:r w:rsidRPr="008A0FE5">
        <w:rPr>
          <w:rFonts w:ascii="Times New Roman" w:eastAsia="Times New Roman" w:hAnsi="Times New Roman"/>
          <w:sz w:val="24"/>
          <w:szCs w:val="24"/>
          <w:lang w:eastAsia="ar-SA"/>
        </w:rPr>
        <w:lastRenderedPageBreak/>
        <w:t xml:space="preserve">Опубликовать настоящее Решение в официальном печатном издании муниципального образования – газете «Красненькая речка», а так же разместить на официальном сайте муниципального образования муниципального округ Красненькая речка. </w:t>
      </w:r>
    </w:p>
    <w:p w:rsidR="001E39F5" w:rsidRPr="001E39F5" w:rsidRDefault="001E39F5" w:rsidP="008A0FE5">
      <w:pPr>
        <w:pStyle w:val="a6"/>
        <w:numPr>
          <w:ilvl w:val="0"/>
          <w:numId w:val="42"/>
        </w:numPr>
        <w:suppressAutoHyphens/>
        <w:spacing w:after="0" w:line="240" w:lineRule="auto"/>
        <w:ind w:left="567" w:hanging="567"/>
        <w:jc w:val="both"/>
        <w:rPr>
          <w:rFonts w:ascii="Times New Roman" w:eastAsia="Times New Roman" w:hAnsi="Times New Roman"/>
          <w:sz w:val="24"/>
          <w:szCs w:val="24"/>
          <w:lang w:eastAsia="ar-SA"/>
        </w:rPr>
      </w:pPr>
      <w:proofErr w:type="gramStart"/>
      <w:r w:rsidRPr="001E39F5">
        <w:rPr>
          <w:rFonts w:ascii="Times New Roman" w:eastAsia="Times New Roman" w:hAnsi="Times New Roman"/>
          <w:sz w:val="24"/>
          <w:szCs w:val="24"/>
          <w:lang w:eastAsia="ar-SA"/>
        </w:rPr>
        <w:t>Контроль за</w:t>
      </w:r>
      <w:proofErr w:type="gramEnd"/>
      <w:r w:rsidRPr="001E39F5">
        <w:rPr>
          <w:rFonts w:ascii="Times New Roman" w:eastAsia="Times New Roman" w:hAnsi="Times New Roman"/>
          <w:sz w:val="24"/>
          <w:szCs w:val="24"/>
          <w:lang w:eastAsia="ar-SA"/>
        </w:rPr>
        <w:t xml:space="preserve"> исполнением настоящего Решения возложить на Главу муниципального образования, исполняющего полномочия Председателя  Муниципального  Совета А.О. Абраменко. </w:t>
      </w:r>
    </w:p>
    <w:p w:rsidR="001E39F5" w:rsidRPr="001E39F5" w:rsidRDefault="001E39F5" w:rsidP="008A0FE5">
      <w:pPr>
        <w:pStyle w:val="a6"/>
        <w:numPr>
          <w:ilvl w:val="0"/>
          <w:numId w:val="42"/>
        </w:numPr>
        <w:suppressAutoHyphens/>
        <w:spacing w:after="0" w:line="240" w:lineRule="auto"/>
        <w:ind w:left="567" w:hanging="567"/>
        <w:jc w:val="both"/>
        <w:rPr>
          <w:rFonts w:ascii="Times New Roman" w:eastAsia="Times New Roman" w:hAnsi="Times New Roman"/>
          <w:sz w:val="24"/>
          <w:szCs w:val="24"/>
          <w:lang w:eastAsia="ar-SA"/>
        </w:rPr>
      </w:pPr>
      <w:r w:rsidRPr="001E39F5">
        <w:rPr>
          <w:rFonts w:ascii="Times New Roman" w:eastAsia="Times New Roman" w:hAnsi="Times New Roman"/>
          <w:sz w:val="24"/>
          <w:szCs w:val="24"/>
          <w:lang w:eastAsia="ar-SA"/>
        </w:rPr>
        <w:t xml:space="preserve">Настоящее решение вступает в силу после его официального опубликования (обнародования). </w:t>
      </w:r>
    </w:p>
    <w:p w:rsidR="00682AF0" w:rsidRPr="004C59C4" w:rsidRDefault="00682AF0" w:rsidP="00F91C0B">
      <w:pPr>
        <w:pStyle w:val="a6"/>
        <w:suppressAutoHyphens/>
        <w:spacing w:after="0" w:line="240" w:lineRule="auto"/>
        <w:ind w:left="927"/>
        <w:jc w:val="both"/>
        <w:rPr>
          <w:rFonts w:ascii="Times New Roman" w:eastAsia="Times New Roman" w:hAnsi="Times New Roman"/>
          <w:sz w:val="24"/>
          <w:szCs w:val="24"/>
          <w:lang w:eastAsia="ar-SA"/>
        </w:rPr>
      </w:pPr>
    </w:p>
    <w:p w:rsidR="006D4817" w:rsidRDefault="006D4817" w:rsidP="0036454E">
      <w:pPr>
        <w:suppressAutoHyphens/>
        <w:spacing w:after="0" w:line="240" w:lineRule="auto"/>
        <w:rPr>
          <w:rFonts w:ascii="Times New Roman" w:eastAsia="Times New Roman" w:hAnsi="Times New Roman"/>
          <w:sz w:val="24"/>
          <w:szCs w:val="24"/>
          <w:lang w:eastAsia="ar-SA"/>
        </w:rPr>
      </w:pPr>
    </w:p>
    <w:p w:rsidR="001E39F5" w:rsidRDefault="001E39F5" w:rsidP="0036454E">
      <w:pPr>
        <w:suppressAutoHyphens/>
        <w:spacing w:after="0" w:line="240" w:lineRule="auto"/>
        <w:rPr>
          <w:rFonts w:ascii="Times New Roman" w:eastAsia="Times New Roman" w:hAnsi="Times New Roman"/>
          <w:sz w:val="24"/>
          <w:szCs w:val="24"/>
          <w:lang w:eastAsia="ar-SA"/>
        </w:rPr>
      </w:pPr>
    </w:p>
    <w:p w:rsidR="0036454E" w:rsidRDefault="00682AF0" w:rsidP="0036454E">
      <w:pPr>
        <w:suppressAutoHyphens/>
        <w:spacing w:after="0" w:line="240" w:lineRule="auto"/>
        <w:rPr>
          <w:rFonts w:ascii="Times New Roman" w:eastAsia="Times New Roman" w:hAnsi="Times New Roman"/>
          <w:sz w:val="24"/>
          <w:szCs w:val="24"/>
          <w:lang w:eastAsia="ar-SA"/>
        </w:rPr>
      </w:pPr>
      <w:r w:rsidRPr="0036454E">
        <w:rPr>
          <w:rFonts w:ascii="Times New Roman" w:eastAsia="Times New Roman" w:hAnsi="Times New Roman"/>
          <w:sz w:val="24"/>
          <w:szCs w:val="24"/>
          <w:lang w:eastAsia="ar-SA"/>
        </w:rPr>
        <w:t>Глава  муниципа</w:t>
      </w:r>
      <w:r w:rsidR="00E94AC0" w:rsidRPr="0036454E">
        <w:rPr>
          <w:rFonts w:ascii="Times New Roman" w:eastAsia="Times New Roman" w:hAnsi="Times New Roman"/>
          <w:sz w:val="24"/>
          <w:szCs w:val="24"/>
          <w:lang w:eastAsia="ar-SA"/>
        </w:rPr>
        <w:t>льного образования</w:t>
      </w:r>
      <w:r w:rsidR="0036454E">
        <w:rPr>
          <w:rFonts w:ascii="Times New Roman" w:eastAsia="Times New Roman" w:hAnsi="Times New Roman"/>
          <w:sz w:val="24"/>
          <w:szCs w:val="24"/>
          <w:lang w:eastAsia="ar-SA"/>
        </w:rPr>
        <w:t xml:space="preserve">, </w:t>
      </w:r>
    </w:p>
    <w:p w:rsidR="00682AF0" w:rsidRPr="0036454E" w:rsidRDefault="0036454E" w:rsidP="0036454E">
      <w:pPr>
        <w:suppressAutoHyphens/>
        <w:spacing w:after="0" w:line="240" w:lineRule="auto"/>
        <w:rPr>
          <w:rFonts w:ascii="Times New Roman" w:eastAsia="Times New Roman" w:hAnsi="Times New Roman"/>
          <w:sz w:val="24"/>
          <w:szCs w:val="24"/>
          <w:lang w:eastAsia="ar-SA"/>
        </w:rPr>
      </w:pPr>
      <w:proofErr w:type="gramStart"/>
      <w:r>
        <w:rPr>
          <w:rFonts w:ascii="Times New Roman" w:eastAsia="Times New Roman" w:hAnsi="Times New Roman"/>
          <w:sz w:val="24"/>
          <w:szCs w:val="24"/>
          <w:lang w:eastAsia="ar-SA"/>
        </w:rPr>
        <w:t>исполняющий</w:t>
      </w:r>
      <w:proofErr w:type="gramEnd"/>
      <w:r w:rsidR="00E94AC0" w:rsidRPr="0036454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полномочия </w:t>
      </w:r>
      <w:r w:rsidR="00E94AC0" w:rsidRPr="0036454E">
        <w:rPr>
          <w:rFonts w:ascii="Times New Roman" w:eastAsia="Times New Roman" w:hAnsi="Times New Roman"/>
          <w:sz w:val="24"/>
          <w:szCs w:val="24"/>
          <w:lang w:eastAsia="ar-SA"/>
        </w:rPr>
        <w:tab/>
      </w:r>
      <w:r w:rsidR="00E94AC0" w:rsidRPr="0036454E">
        <w:rPr>
          <w:rFonts w:ascii="Times New Roman" w:eastAsia="Times New Roman" w:hAnsi="Times New Roman"/>
          <w:sz w:val="24"/>
          <w:szCs w:val="24"/>
          <w:lang w:eastAsia="ar-SA"/>
        </w:rPr>
        <w:tab/>
      </w:r>
      <w:r w:rsidR="00E94AC0" w:rsidRPr="0036454E">
        <w:rPr>
          <w:rFonts w:ascii="Times New Roman" w:eastAsia="Times New Roman" w:hAnsi="Times New Roman"/>
          <w:sz w:val="24"/>
          <w:szCs w:val="24"/>
          <w:lang w:eastAsia="ar-SA"/>
        </w:rPr>
        <w:tab/>
        <w:t xml:space="preserve">    </w:t>
      </w:r>
      <w:r w:rsidR="00682AF0" w:rsidRPr="0036454E">
        <w:rPr>
          <w:rFonts w:ascii="Times New Roman" w:eastAsia="Times New Roman" w:hAnsi="Times New Roman"/>
          <w:sz w:val="24"/>
          <w:szCs w:val="24"/>
          <w:lang w:eastAsia="ar-SA"/>
        </w:rPr>
        <w:t xml:space="preserve">  </w:t>
      </w:r>
    </w:p>
    <w:p w:rsidR="004C59C4" w:rsidRDefault="00682AF0" w:rsidP="00E97431">
      <w:pPr>
        <w:suppressAutoHyphens/>
        <w:spacing w:after="0" w:line="240" w:lineRule="auto"/>
        <w:rPr>
          <w:rFonts w:ascii="Times New Roman" w:eastAsia="Times New Roman" w:hAnsi="Times New Roman"/>
          <w:sz w:val="24"/>
          <w:szCs w:val="24"/>
          <w:lang w:eastAsia="ar-SA"/>
        </w:rPr>
      </w:pPr>
      <w:r w:rsidRPr="0036454E">
        <w:rPr>
          <w:rFonts w:ascii="Times New Roman" w:eastAsia="Times New Roman" w:hAnsi="Times New Roman"/>
          <w:sz w:val="24"/>
          <w:szCs w:val="24"/>
          <w:lang w:eastAsia="ar-SA"/>
        </w:rPr>
        <w:t>Председател</w:t>
      </w:r>
      <w:r w:rsidR="0036454E">
        <w:rPr>
          <w:rFonts w:ascii="Times New Roman" w:eastAsia="Times New Roman" w:hAnsi="Times New Roman"/>
          <w:sz w:val="24"/>
          <w:szCs w:val="24"/>
          <w:lang w:eastAsia="ar-SA"/>
        </w:rPr>
        <w:t>я</w:t>
      </w:r>
      <w:r w:rsidRPr="0036454E">
        <w:rPr>
          <w:rFonts w:ascii="Times New Roman" w:eastAsia="Times New Roman" w:hAnsi="Times New Roman"/>
          <w:sz w:val="24"/>
          <w:szCs w:val="24"/>
          <w:lang w:eastAsia="ar-SA"/>
        </w:rPr>
        <w:t xml:space="preserve"> Муниципального Совета    </w:t>
      </w:r>
      <w:r w:rsidR="0036454E">
        <w:rPr>
          <w:rFonts w:ascii="Times New Roman" w:eastAsia="Times New Roman" w:hAnsi="Times New Roman"/>
          <w:sz w:val="24"/>
          <w:szCs w:val="24"/>
          <w:lang w:eastAsia="ar-SA"/>
        </w:rPr>
        <w:tab/>
      </w:r>
      <w:r w:rsidR="0036454E">
        <w:rPr>
          <w:rFonts w:ascii="Times New Roman" w:eastAsia="Times New Roman" w:hAnsi="Times New Roman"/>
          <w:sz w:val="24"/>
          <w:szCs w:val="24"/>
          <w:lang w:eastAsia="ar-SA"/>
        </w:rPr>
        <w:tab/>
      </w:r>
      <w:r w:rsidR="0036454E">
        <w:rPr>
          <w:rFonts w:ascii="Times New Roman" w:eastAsia="Times New Roman" w:hAnsi="Times New Roman"/>
          <w:sz w:val="24"/>
          <w:szCs w:val="24"/>
          <w:lang w:eastAsia="ar-SA"/>
        </w:rPr>
        <w:tab/>
      </w:r>
      <w:r w:rsidR="0036454E">
        <w:rPr>
          <w:rFonts w:ascii="Times New Roman" w:eastAsia="Times New Roman" w:hAnsi="Times New Roman"/>
          <w:sz w:val="24"/>
          <w:szCs w:val="24"/>
          <w:lang w:eastAsia="ar-SA"/>
        </w:rPr>
        <w:tab/>
      </w:r>
      <w:r w:rsidR="0036454E">
        <w:rPr>
          <w:rFonts w:ascii="Times New Roman" w:eastAsia="Times New Roman" w:hAnsi="Times New Roman"/>
          <w:sz w:val="24"/>
          <w:szCs w:val="24"/>
          <w:lang w:eastAsia="ar-SA"/>
        </w:rPr>
        <w:tab/>
      </w:r>
      <w:r w:rsidRPr="0036454E">
        <w:rPr>
          <w:rFonts w:ascii="Times New Roman" w:eastAsia="Times New Roman" w:hAnsi="Times New Roman"/>
          <w:sz w:val="24"/>
          <w:szCs w:val="24"/>
          <w:lang w:eastAsia="ar-SA"/>
        </w:rPr>
        <w:t xml:space="preserve">  </w:t>
      </w:r>
      <w:r w:rsidR="0036454E" w:rsidRPr="0036454E">
        <w:rPr>
          <w:rFonts w:ascii="Times New Roman" w:eastAsia="Times New Roman" w:hAnsi="Times New Roman"/>
          <w:sz w:val="24"/>
          <w:szCs w:val="24"/>
          <w:lang w:eastAsia="ar-SA"/>
        </w:rPr>
        <w:t>А.О. Абраменко</w:t>
      </w: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Default="00246E2E" w:rsidP="00E97431">
      <w:pPr>
        <w:suppressAutoHyphens/>
        <w:spacing w:after="0" w:line="240" w:lineRule="auto"/>
        <w:rPr>
          <w:rFonts w:ascii="Times New Roman" w:eastAsia="Times New Roman" w:hAnsi="Times New Roman"/>
          <w:sz w:val="24"/>
          <w:szCs w:val="24"/>
          <w:lang w:eastAsia="ar-SA"/>
        </w:rPr>
      </w:pPr>
    </w:p>
    <w:p w:rsidR="00246E2E" w:rsidRPr="00246E2E" w:rsidRDefault="00246E2E" w:rsidP="00246E2E">
      <w:pPr>
        <w:suppressAutoHyphens/>
        <w:spacing w:after="0" w:line="240" w:lineRule="auto"/>
        <w:jc w:val="right"/>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lastRenderedPageBreak/>
        <w:t xml:space="preserve">Положение утверждено Решением </w:t>
      </w:r>
    </w:p>
    <w:p w:rsidR="00246E2E" w:rsidRPr="00246E2E" w:rsidRDefault="00246E2E" w:rsidP="00246E2E">
      <w:pPr>
        <w:suppressAutoHyphens/>
        <w:spacing w:after="0" w:line="240" w:lineRule="auto"/>
        <w:jc w:val="right"/>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                                                                                                    Муниципального Совета</w:t>
      </w:r>
    </w:p>
    <w:p w:rsidR="00246E2E" w:rsidRPr="00246E2E" w:rsidRDefault="00246E2E" w:rsidP="00246E2E">
      <w:pPr>
        <w:suppressAutoHyphens/>
        <w:spacing w:after="0" w:line="240" w:lineRule="auto"/>
        <w:jc w:val="right"/>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внутригородского муниципального образования </w:t>
      </w:r>
    </w:p>
    <w:p w:rsidR="00246E2E" w:rsidRPr="00246E2E" w:rsidRDefault="00246E2E" w:rsidP="00246E2E">
      <w:pPr>
        <w:suppressAutoHyphens/>
        <w:spacing w:after="0" w:line="240" w:lineRule="auto"/>
        <w:jc w:val="right"/>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 города федерального значения Санкт-Петербурга </w:t>
      </w:r>
    </w:p>
    <w:p w:rsidR="00246E2E" w:rsidRPr="00246E2E" w:rsidRDefault="00246E2E" w:rsidP="00246E2E">
      <w:pPr>
        <w:suppressAutoHyphens/>
        <w:spacing w:after="0" w:line="240" w:lineRule="auto"/>
        <w:jc w:val="right"/>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муниципальный округ </w:t>
      </w:r>
      <w:proofErr w:type="gramStart"/>
      <w:r w:rsidRPr="00246E2E">
        <w:rPr>
          <w:rFonts w:ascii="Times New Roman" w:eastAsia="Times New Roman" w:hAnsi="Times New Roman"/>
          <w:sz w:val="24"/>
          <w:szCs w:val="24"/>
          <w:lang w:eastAsia="ar-SA"/>
        </w:rPr>
        <w:t>Красненькая</w:t>
      </w:r>
      <w:proofErr w:type="gramEnd"/>
      <w:r w:rsidRPr="00246E2E">
        <w:rPr>
          <w:rFonts w:ascii="Times New Roman" w:eastAsia="Times New Roman" w:hAnsi="Times New Roman"/>
          <w:sz w:val="24"/>
          <w:szCs w:val="24"/>
          <w:lang w:eastAsia="ar-SA"/>
        </w:rPr>
        <w:t xml:space="preserve"> речка</w:t>
      </w:r>
    </w:p>
    <w:p w:rsidR="00246E2E" w:rsidRPr="00246E2E" w:rsidRDefault="00246E2E" w:rsidP="00246E2E">
      <w:pPr>
        <w:tabs>
          <w:tab w:val="left" w:pos="7371"/>
        </w:tabs>
        <w:suppressAutoHyphens/>
        <w:spacing w:after="0" w:line="240" w:lineRule="auto"/>
        <w:jc w:val="right"/>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                                                                                                                         от 28.12.2021 № 65</w:t>
      </w:r>
    </w:p>
    <w:p w:rsidR="00246E2E" w:rsidRPr="00246E2E" w:rsidRDefault="00246E2E" w:rsidP="00246E2E">
      <w:pPr>
        <w:suppressAutoHyphens/>
        <w:spacing w:after="0" w:line="240" w:lineRule="auto"/>
        <w:jc w:val="right"/>
        <w:rPr>
          <w:rFonts w:ascii="Times New Roman" w:eastAsia="Times New Roman" w:hAnsi="Times New Roman"/>
          <w:b/>
          <w:sz w:val="24"/>
          <w:szCs w:val="24"/>
          <w:lang w:eastAsia="ar-SA"/>
        </w:rPr>
      </w:pPr>
    </w:p>
    <w:p w:rsidR="00246E2E" w:rsidRPr="00246E2E" w:rsidRDefault="00246E2E" w:rsidP="00246E2E">
      <w:pPr>
        <w:suppressAutoHyphens/>
        <w:spacing w:after="0" w:line="240" w:lineRule="auto"/>
        <w:jc w:val="center"/>
        <w:rPr>
          <w:rFonts w:ascii="Times New Roman" w:eastAsia="Times New Roman" w:hAnsi="Times New Roman"/>
          <w:b/>
          <w:sz w:val="24"/>
          <w:szCs w:val="24"/>
          <w:lang w:eastAsia="ar-SA"/>
        </w:rPr>
      </w:pPr>
    </w:p>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b/>
          <w:sz w:val="24"/>
          <w:szCs w:val="24"/>
          <w:lang w:eastAsia="ar-SA"/>
        </w:rPr>
        <w:t>ПОЛОЖЕНИЕ</w:t>
      </w:r>
    </w:p>
    <w:p w:rsidR="00246E2E" w:rsidRPr="00246E2E" w:rsidRDefault="00246E2E" w:rsidP="00246E2E">
      <w:pPr>
        <w:keepNext/>
        <w:widowControl w:val="0"/>
        <w:tabs>
          <w:tab w:val="num" w:pos="0"/>
        </w:tabs>
        <w:suppressAutoHyphens/>
        <w:autoSpaceDE w:val="0"/>
        <w:spacing w:after="0" w:line="240" w:lineRule="auto"/>
        <w:ind w:left="576" w:hanging="576"/>
        <w:jc w:val="center"/>
        <w:outlineLvl w:val="1"/>
        <w:rPr>
          <w:rFonts w:ascii="Times New Roman" w:eastAsia="Times New Roman" w:hAnsi="Times New Roman"/>
          <w:b/>
          <w:bCs/>
          <w:sz w:val="24"/>
          <w:szCs w:val="24"/>
          <w:lang w:eastAsia="ar-SA"/>
        </w:rPr>
      </w:pPr>
      <w:proofErr w:type="gramStart"/>
      <w:r w:rsidRPr="00246E2E">
        <w:rPr>
          <w:rFonts w:ascii="Times New Roman" w:eastAsia="Times New Roman" w:hAnsi="Times New Roman"/>
          <w:b/>
          <w:bCs/>
          <w:sz w:val="24"/>
          <w:szCs w:val="24"/>
          <w:lang w:eastAsia="ar-SA"/>
        </w:rPr>
        <w:t xml:space="preserve">о денежном содержании лиц, занимающих муниципальные должности, должности муниципальной службы и оплате труда </w:t>
      </w:r>
      <w:r w:rsidRPr="00246E2E">
        <w:rPr>
          <w:rFonts w:ascii="Times New Roman" w:eastAsia="SimSun" w:hAnsi="Times New Roman" w:cs="Mangal"/>
          <w:b/>
          <w:bCs/>
          <w:kern w:val="1"/>
          <w:sz w:val="24"/>
          <w:szCs w:val="24"/>
          <w:lang w:eastAsia="hi-IN" w:bidi="hi-IN"/>
        </w:rPr>
        <w:t>лиц, исполняющих обязанности по техническому обеспечению деятельности органов местного самоуправления</w:t>
      </w:r>
      <w:r w:rsidRPr="00246E2E">
        <w:rPr>
          <w:rFonts w:ascii="Times New Roman" w:eastAsia="Times New Roman" w:hAnsi="Times New Roman"/>
          <w:b/>
          <w:bCs/>
          <w:sz w:val="24"/>
          <w:szCs w:val="24"/>
          <w:lang w:eastAsia="ar-SA"/>
        </w:rPr>
        <w:t xml:space="preserve"> во внутригородском муниципальном образовании города федерального значения Санкт-Петербурга муниципальный округ Красненькая речка </w:t>
      </w:r>
      <w:proofErr w:type="gramEnd"/>
    </w:p>
    <w:p w:rsidR="00246E2E" w:rsidRPr="00246E2E" w:rsidRDefault="00246E2E" w:rsidP="00246E2E">
      <w:pPr>
        <w:suppressAutoHyphens/>
        <w:spacing w:after="0" w:line="240" w:lineRule="auto"/>
        <w:rPr>
          <w:rFonts w:ascii="Times New Roman" w:eastAsia="Times New Roman" w:hAnsi="Times New Roman"/>
          <w:b/>
          <w:sz w:val="24"/>
          <w:szCs w:val="24"/>
          <w:lang w:eastAsia="ar-SA"/>
        </w:rPr>
      </w:pPr>
    </w:p>
    <w:p w:rsidR="00246E2E" w:rsidRPr="00246E2E" w:rsidRDefault="00246E2E" w:rsidP="00246E2E">
      <w:pPr>
        <w:numPr>
          <w:ilvl w:val="0"/>
          <w:numId w:val="11"/>
        </w:numPr>
        <w:tabs>
          <w:tab w:val="clear" w:pos="720"/>
          <w:tab w:val="num" w:pos="510"/>
        </w:tabs>
        <w:suppressAutoHyphens/>
        <w:spacing w:after="0" w:line="240" w:lineRule="auto"/>
        <w:ind w:left="510" w:hanging="510"/>
        <w:jc w:val="both"/>
        <w:rPr>
          <w:rFonts w:ascii="Times New Roman" w:eastAsia="Times New Roman" w:hAnsi="Times New Roman"/>
          <w:b/>
          <w:sz w:val="24"/>
          <w:szCs w:val="24"/>
          <w:lang w:eastAsia="ar-SA"/>
        </w:rPr>
      </w:pPr>
      <w:r w:rsidRPr="00246E2E">
        <w:rPr>
          <w:rFonts w:ascii="Times New Roman" w:eastAsia="Times New Roman" w:hAnsi="Times New Roman"/>
          <w:b/>
          <w:sz w:val="24"/>
          <w:szCs w:val="24"/>
          <w:lang w:eastAsia="ar-SA"/>
        </w:rPr>
        <w:t xml:space="preserve"> ОБЩИЕ ПОЛОЖЕНИЯ</w:t>
      </w:r>
    </w:p>
    <w:p w:rsidR="00246E2E" w:rsidRPr="00246E2E" w:rsidRDefault="00246E2E" w:rsidP="00246E2E">
      <w:pPr>
        <w:suppressAutoHyphens/>
        <w:spacing w:after="0" w:line="240" w:lineRule="auto"/>
        <w:jc w:val="both"/>
        <w:rPr>
          <w:rFonts w:ascii="Times New Roman" w:eastAsia="Times New Roman" w:hAnsi="Times New Roman"/>
          <w:b/>
          <w:sz w:val="24"/>
          <w:szCs w:val="24"/>
          <w:lang w:eastAsia="ar-SA"/>
        </w:rPr>
      </w:pPr>
    </w:p>
    <w:p w:rsidR="00246E2E" w:rsidRPr="00246E2E" w:rsidRDefault="00246E2E" w:rsidP="00246E2E">
      <w:pPr>
        <w:suppressAutoHyphens/>
        <w:spacing w:after="0" w:line="240" w:lineRule="auto"/>
        <w:ind w:firstLine="510"/>
        <w:jc w:val="both"/>
        <w:rPr>
          <w:rFonts w:ascii="Times New Roman" w:eastAsia="Times New Roman" w:hAnsi="Times New Roman"/>
          <w:sz w:val="24"/>
          <w:szCs w:val="24"/>
          <w:lang w:eastAsia="ru-RU"/>
        </w:rPr>
      </w:pPr>
      <w:proofErr w:type="gramStart"/>
      <w:r w:rsidRPr="00246E2E">
        <w:rPr>
          <w:rFonts w:ascii="Times New Roman" w:eastAsia="Times New Roman" w:hAnsi="Times New Roman"/>
          <w:sz w:val="24"/>
          <w:szCs w:val="24"/>
          <w:lang w:eastAsia="ar-SA"/>
        </w:rPr>
        <w:t xml:space="preserve">Настоящее положение разработано в соответствии с Трудовым Кодексом Российской Федерации, </w:t>
      </w:r>
      <w:r w:rsidRPr="00246E2E">
        <w:rPr>
          <w:rFonts w:ascii="Times New Roman" w:eastAsia="Times New Roman" w:hAnsi="Times New Roman"/>
          <w:sz w:val="24"/>
          <w:szCs w:val="24"/>
          <w:lang w:eastAsia="ru-RU"/>
        </w:rPr>
        <w:t xml:space="preserve">Бюджетным кодексом Российской Федерации от 31.07.1998 N 145-ФЗ, Федеральным законом от 06.10.2003 N 131-ФЗ "Об общих принципах организации местного самоуправления в Российской Федерации", Федеральным законом от 02.03.2007 N 25-ФЗ "О муниципальной службе в Российской Федерации", </w:t>
      </w:r>
      <w:r w:rsidRPr="00246E2E">
        <w:rPr>
          <w:rFonts w:ascii="Times New Roman" w:eastAsia="Times New Roman" w:hAnsi="Times New Roman"/>
          <w:sz w:val="24"/>
          <w:szCs w:val="24"/>
          <w:lang w:eastAsia="ar-SA"/>
        </w:rPr>
        <w:t>Законом Санкт-Петербурга от 20.07.2006 года № 348-54 «О реестре муниципальных должностей в Санкт-Петербурге, реестре должностей муниципальной</w:t>
      </w:r>
      <w:proofErr w:type="gramEnd"/>
      <w:r w:rsidRPr="00246E2E">
        <w:rPr>
          <w:rFonts w:ascii="Times New Roman" w:eastAsia="Times New Roman" w:hAnsi="Times New Roman"/>
          <w:sz w:val="24"/>
          <w:szCs w:val="24"/>
          <w:lang w:eastAsia="ar-SA"/>
        </w:rPr>
        <w:t xml:space="preserve"> </w:t>
      </w:r>
      <w:proofErr w:type="gramStart"/>
      <w:r w:rsidRPr="00246E2E">
        <w:rPr>
          <w:rFonts w:ascii="Times New Roman" w:eastAsia="Times New Roman" w:hAnsi="Times New Roman"/>
          <w:sz w:val="24"/>
          <w:szCs w:val="24"/>
          <w:lang w:eastAsia="ar-SA"/>
        </w:rPr>
        <w:t xml:space="preserve">службы в Санкт-Петербурге и предельных нормативах размеров оплаты труда депутатов муниципальных советов внутригородских муниципальных образований Санкт-Петербурга, членов выборных органов местного самоуправления в Санкт-Петербурге, выборных должностных лиц местного самоуправления в Санкт-Петербурге, осуществляющих свои полномочия на постоянной основе, муниципальных служащих в Санкт-Петербурге» (далее Закон Санкт-Петербурга № 348-54), </w:t>
      </w:r>
      <w:r w:rsidRPr="00246E2E">
        <w:rPr>
          <w:rFonts w:ascii="Times New Roman" w:eastAsia="Times New Roman" w:hAnsi="Times New Roman"/>
          <w:sz w:val="24"/>
          <w:szCs w:val="24"/>
          <w:lang w:eastAsia="ru-RU"/>
        </w:rPr>
        <w:t>Законом Санкт-Петербурга от 15.02.2000 N 53-8 "О регулировании отдельных вопросов муниципальной службы в Санкт-Петербурге",</w:t>
      </w:r>
      <w:r w:rsidRPr="00246E2E">
        <w:rPr>
          <w:rFonts w:ascii="Times New Roman" w:eastAsia="Times New Roman" w:hAnsi="Times New Roman"/>
          <w:sz w:val="24"/>
          <w:szCs w:val="24"/>
          <w:lang w:eastAsia="ar-SA"/>
        </w:rPr>
        <w:t xml:space="preserve"> Уставом внутригородского</w:t>
      </w:r>
      <w:proofErr w:type="gramEnd"/>
      <w:r w:rsidRPr="00246E2E">
        <w:rPr>
          <w:rFonts w:ascii="Times New Roman" w:eastAsia="Times New Roman" w:hAnsi="Times New Roman"/>
          <w:sz w:val="24"/>
          <w:szCs w:val="24"/>
          <w:lang w:eastAsia="ar-SA"/>
        </w:rPr>
        <w:t xml:space="preserve"> муниципального образования города федерального значения Санкт-Петербурга  муниципальный округ </w:t>
      </w:r>
      <w:proofErr w:type="gramStart"/>
      <w:r w:rsidRPr="00246E2E">
        <w:rPr>
          <w:rFonts w:ascii="Times New Roman" w:eastAsia="Times New Roman" w:hAnsi="Times New Roman"/>
          <w:sz w:val="24"/>
          <w:szCs w:val="24"/>
          <w:lang w:eastAsia="ar-SA"/>
        </w:rPr>
        <w:t>Красненькая</w:t>
      </w:r>
      <w:proofErr w:type="gramEnd"/>
      <w:r w:rsidRPr="00246E2E">
        <w:rPr>
          <w:rFonts w:ascii="Times New Roman" w:eastAsia="Times New Roman" w:hAnsi="Times New Roman"/>
          <w:sz w:val="24"/>
          <w:szCs w:val="24"/>
          <w:lang w:eastAsia="ar-SA"/>
        </w:rPr>
        <w:t xml:space="preserve"> речка. </w:t>
      </w:r>
    </w:p>
    <w:p w:rsidR="00246E2E" w:rsidRPr="00246E2E" w:rsidRDefault="00246E2E" w:rsidP="00246E2E">
      <w:pPr>
        <w:numPr>
          <w:ilvl w:val="1"/>
          <w:numId w:val="11"/>
        </w:numPr>
        <w:tabs>
          <w:tab w:val="clear" w:pos="1080"/>
          <w:tab w:val="num" w:pos="510"/>
        </w:tabs>
        <w:suppressAutoHyphens/>
        <w:spacing w:after="0" w:line="240" w:lineRule="auto"/>
        <w:ind w:left="0" w:firstLine="0"/>
        <w:jc w:val="both"/>
        <w:rPr>
          <w:rFonts w:ascii="Times New Roman" w:eastAsia="Times New Roman" w:hAnsi="Times New Roman"/>
          <w:sz w:val="24"/>
          <w:szCs w:val="24"/>
          <w:lang w:eastAsia="ar-SA"/>
        </w:rPr>
      </w:pPr>
      <w:proofErr w:type="gramStart"/>
      <w:r w:rsidRPr="00246E2E">
        <w:rPr>
          <w:rFonts w:ascii="Times New Roman" w:eastAsia="Times New Roman" w:hAnsi="Times New Roman"/>
          <w:sz w:val="24"/>
          <w:szCs w:val="24"/>
          <w:lang w:eastAsia="ar-SA"/>
        </w:rPr>
        <w:t xml:space="preserve">Настоящее положение определяет порядок оплаты труда и материального стимулирования, выборных должностных лиц местного самоуправления  муниципального образования муниципальный округ Красненькая речка, осуществляющих свои полномочия на постоянной основе (далее  муниципальные должности), муниципальных служащих местной администрации муниципального образования Красненькая речка (далее должности муниципальных служащих) и </w:t>
      </w:r>
      <w:r w:rsidRPr="00246E2E">
        <w:rPr>
          <w:rFonts w:ascii="Times New Roman" w:eastAsia="SimSun" w:hAnsi="Times New Roman" w:cs="Mangal"/>
          <w:kern w:val="1"/>
          <w:sz w:val="24"/>
          <w:szCs w:val="24"/>
          <w:lang w:eastAsia="hi-IN" w:bidi="hi-IN"/>
        </w:rPr>
        <w:t>лиц, исполняющих обязанности по техническому обеспечению деятельности органов местного самоуправления</w:t>
      </w:r>
      <w:r w:rsidRPr="00246E2E">
        <w:rPr>
          <w:rFonts w:ascii="Times New Roman" w:eastAsia="Times New Roman" w:hAnsi="Times New Roman"/>
          <w:sz w:val="24"/>
          <w:szCs w:val="24"/>
          <w:lang w:eastAsia="ar-SA"/>
        </w:rPr>
        <w:t xml:space="preserve"> в муниципальном образовании муниципальный округ Красненькая речка</w:t>
      </w:r>
      <w:proofErr w:type="gramEnd"/>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p>
    <w:p w:rsidR="00246E2E" w:rsidRPr="00246E2E" w:rsidRDefault="00246E2E" w:rsidP="00246E2E">
      <w:pPr>
        <w:numPr>
          <w:ilvl w:val="0"/>
          <w:numId w:val="11"/>
        </w:numPr>
        <w:tabs>
          <w:tab w:val="clear" w:pos="720"/>
          <w:tab w:val="num" w:pos="510"/>
        </w:tabs>
        <w:suppressAutoHyphens/>
        <w:spacing w:after="0" w:line="240" w:lineRule="auto"/>
        <w:ind w:left="0" w:firstLine="0"/>
        <w:jc w:val="both"/>
        <w:rPr>
          <w:rFonts w:ascii="Times New Roman" w:eastAsia="Times New Roman" w:hAnsi="Times New Roman"/>
          <w:b/>
          <w:sz w:val="24"/>
          <w:szCs w:val="24"/>
          <w:lang w:eastAsia="ar-SA"/>
        </w:rPr>
      </w:pPr>
      <w:r w:rsidRPr="00246E2E">
        <w:rPr>
          <w:rFonts w:ascii="Times New Roman" w:eastAsia="Times New Roman" w:hAnsi="Times New Roman"/>
          <w:b/>
          <w:sz w:val="24"/>
          <w:szCs w:val="24"/>
          <w:lang w:eastAsia="ar-SA"/>
        </w:rPr>
        <w:t>ДЕНЕЖНОЕ СОДЕРЖАНИЕ</w:t>
      </w:r>
    </w:p>
    <w:p w:rsidR="00246E2E" w:rsidRPr="00246E2E" w:rsidRDefault="00246E2E" w:rsidP="00246E2E">
      <w:pPr>
        <w:suppressAutoHyphens/>
        <w:spacing w:after="0" w:line="240" w:lineRule="auto"/>
        <w:jc w:val="both"/>
        <w:rPr>
          <w:rFonts w:ascii="Times New Roman" w:eastAsia="Times New Roman" w:hAnsi="Times New Roman"/>
          <w:b/>
          <w:sz w:val="24"/>
          <w:szCs w:val="24"/>
          <w:lang w:eastAsia="ar-SA"/>
        </w:rPr>
      </w:pPr>
    </w:p>
    <w:p w:rsidR="00246E2E" w:rsidRPr="00246E2E" w:rsidRDefault="00246E2E" w:rsidP="00246E2E">
      <w:pPr>
        <w:numPr>
          <w:ilvl w:val="1"/>
          <w:numId w:val="11"/>
        </w:numPr>
        <w:tabs>
          <w:tab w:val="clear" w:pos="1080"/>
          <w:tab w:val="num" w:pos="510"/>
        </w:tabs>
        <w:suppressAutoHyphens/>
        <w:spacing w:after="0" w:line="240" w:lineRule="auto"/>
        <w:ind w:left="0" w:firstLine="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Денежное содержание лиц, замещающих муниципальные должности, состоит из должностного оклада и дополнительных выплат (ежемесячной надбавки к должностному окладу за особые условия труда (службы), ежемесячной надбавки к должностному окладу за выслугу лет, ежемесячной надбавки к должностному окладу за классный чин, премии по результатам труда, материальной помощи).</w:t>
      </w:r>
    </w:p>
    <w:p w:rsidR="00246E2E" w:rsidRPr="00246E2E" w:rsidRDefault="00246E2E" w:rsidP="00246E2E">
      <w:pPr>
        <w:numPr>
          <w:ilvl w:val="1"/>
          <w:numId w:val="11"/>
        </w:numPr>
        <w:tabs>
          <w:tab w:val="clear" w:pos="1080"/>
          <w:tab w:val="num" w:pos="510"/>
        </w:tabs>
        <w:suppressAutoHyphens/>
        <w:spacing w:after="0" w:line="240" w:lineRule="auto"/>
        <w:ind w:left="0" w:firstLine="0"/>
        <w:jc w:val="both"/>
        <w:rPr>
          <w:rFonts w:ascii="Times New Roman" w:eastAsia="Times New Roman" w:hAnsi="Times New Roman"/>
          <w:sz w:val="24"/>
          <w:szCs w:val="24"/>
          <w:lang w:eastAsia="ar-SA"/>
        </w:rPr>
      </w:pPr>
      <w:proofErr w:type="gramStart"/>
      <w:r w:rsidRPr="00246E2E">
        <w:rPr>
          <w:rFonts w:ascii="Times New Roman" w:eastAsia="Times New Roman" w:hAnsi="Times New Roman"/>
          <w:sz w:val="24"/>
          <w:szCs w:val="24"/>
          <w:lang w:eastAsia="ar-SA"/>
        </w:rPr>
        <w:t xml:space="preserve">Денежное содержание лиц, замещающих должности муниципальных служащих, состоит из должностного оклада и дополнительных выплат (ежемесячной надбавки к должностному окладу за особые условия труда (службы), ежемесячной надбавки к должностному окладу за выслугу лет, ежемесячной надбавки к должностному окладу за классный чин, премии по результатам труда, материальной помощи). </w:t>
      </w:r>
      <w:proofErr w:type="gramEnd"/>
    </w:p>
    <w:p w:rsidR="00246E2E" w:rsidRPr="00246E2E" w:rsidRDefault="00246E2E" w:rsidP="00246E2E">
      <w:pPr>
        <w:numPr>
          <w:ilvl w:val="1"/>
          <w:numId w:val="11"/>
        </w:numPr>
        <w:tabs>
          <w:tab w:val="clear" w:pos="1080"/>
          <w:tab w:val="num" w:pos="510"/>
        </w:tabs>
        <w:suppressAutoHyphens/>
        <w:spacing w:after="0" w:line="240" w:lineRule="auto"/>
        <w:ind w:left="0" w:firstLine="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lastRenderedPageBreak/>
        <w:t xml:space="preserve">Лицам, замещающим муниципальные должности и должности муниципальных служащих,  могут производиться и другие выплаты, предусмотренные действующим законодательством РФ и иными нормативно-правовыми актами. </w:t>
      </w:r>
    </w:p>
    <w:p w:rsidR="00246E2E" w:rsidRPr="00246E2E" w:rsidRDefault="00246E2E" w:rsidP="00246E2E">
      <w:pPr>
        <w:numPr>
          <w:ilvl w:val="1"/>
          <w:numId w:val="11"/>
        </w:numPr>
        <w:tabs>
          <w:tab w:val="clear" w:pos="1080"/>
          <w:tab w:val="num" w:pos="510"/>
        </w:tabs>
        <w:suppressAutoHyphens/>
        <w:spacing w:after="0" w:line="240" w:lineRule="auto"/>
        <w:ind w:left="0" w:firstLine="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Финансирование расходов на денежное содержание лиц, указанных в пунктах 2.1. и 2.2. настоящего положения, осуществляется за счет </w:t>
      </w:r>
      <w:proofErr w:type="gramStart"/>
      <w:r w:rsidRPr="00246E2E">
        <w:rPr>
          <w:rFonts w:ascii="Times New Roman" w:eastAsia="Times New Roman" w:hAnsi="Times New Roman"/>
          <w:sz w:val="24"/>
          <w:szCs w:val="24"/>
          <w:lang w:eastAsia="ar-SA"/>
        </w:rPr>
        <w:t>средств местного бюджета внутригородского муниципального образования города федерального значения Санкт-Петербурга</w:t>
      </w:r>
      <w:proofErr w:type="gramEnd"/>
      <w:r w:rsidRPr="00246E2E">
        <w:rPr>
          <w:rFonts w:ascii="Times New Roman" w:eastAsia="Times New Roman" w:hAnsi="Times New Roman"/>
          <w:sz w:val="24"/>
          <w:szCs w:val="24"/>
          <w:lang w:eastAsia="ar-SA"/>
        </w:rPr>
        <w:t xml:space="preserve"> муниципальный округ Красненькая речка.</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p>
    <w:p w:rsidR="00246E2E" w:rsidRPr="00246E2E" w:rsidRDefault="00246E2E" w:rsidP="00246E2E">
      <w:pPr>
        <w:numPr>
          <w:ilvl w:val="0"/>
          <w:numId w:val="11"/>
        </w:numPr>
        <w:tabs>
          <w:tab w:val="clear" w:pos="720"/>
          <w:tab w:val="num" w:pos="510"/>
        </w:tabs>
        <w:suppressAutoHyphens/>
        <w:spacing w:after="0" w:line="240" w:lineRule="auto"/>
        <w:ind w:left="0" w:firstLine="0"/>
        <w:jc w:val="both"/>
        <w:rPr>
          <w:rFonts w:ascii="Times New Roman" w:eastAsia="Times New Roman" w:hAnsi="Times New Roman"/>
          <w:b/>
          <w:sz w:val="24"/>
          <w:szCs w:val="24"/>
          <w:lang w:eastAsia="ar-SA"/>
        </w:rPr>
      </w:pPr>
      <w:r w:rsidRPr="00246E2E">
        <w:rPr>
          <w:rFonts w:ascii="Times New Roman" w:eastAsia="Times New Roman" w:hAnsi="Times New Roman"/>
          <w:b/>
          <w:sz w:val="24"/>
          <w:szCs w:val="24"/>
          <w:lang w:eastAsia="ar-SA"/>
        </w:rPr>
        <w:t>ДОЛЖНОСТНОЙ ОКЛАД</w:t>
      </w:r>
    </w:p>
    <w:p w:rsidR="00246E2E" w:rsidRPr="00246E2E" w:rsidRDefault="00246E2E" w:rsidP="00246E2E">
      <w:pPr>
        <w:suppressAutoHyphens/>
        <w:spacing w:after="0" w:line="240" w:lineRule="auto"/>
        <w:jc w:val="both"/>
        <w:rPr>
          <w:rFonts w:ascii="Times New Roman" w:eastAsia="Times New Roman" w:hAnsi="Times New Roman"/>
          <w:b/>
          <w:sz w:val="24"/>
          <w:szCs w:val="24"/>
          <w:lang w:eastAsia="ar-SA"/>
        </w:rPr>
      </w:pPr>
    </w:p>
    <w:p w:rsidR="00246E2E" w:rsidRPr="00246E2E" w:rsidRDefault="00246E2E" w:rsidP="00246E2E">
      <w:pPr>
        <w:numPr>
          <w:ilvl w:val="1"/>
          <w:numId w:val="11"/>
        </w:numPr>
        <w:tabs>
          <w:tab w:val="clear" w:pos="1080"/>
          <w:tab w:val="num" w:pos="510"/>
        </w:tabs>
        <w:suppressAutoHyphens/>
        <w:spacing w:after="0" w:line="240" w:lineRule="auto"/>
        <w:ind w:left="0" w:firstLine="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Для исчисления должностного оклада лиц, замещающих муниципальные должности и должности муниципальных служащих, принимается расчетная единица, размер которой устанавливается Законом Санкт-Петербурга  от 06.07.2005 № 347-40 «О расчетной единице».</w:t>
      </w:r>
    </w:p>
    <w:p w:rsidR="00246E2E" w:rsidRPr="00246E2E" w:rsidRDefault="00246E2E" w:rsidP="00246E2E">
      <w:pPr>
        <w:numPr>
          <w:ilvl w:val="1"/>
          <w:numId w:val="11"/>
        </w:numPr>
        <w:tabs>
          <w:tab w:val="clear" w:pos="1080"/>
          <w:tab w:val="num" w:pos="510"/>
        </w:tabs>
        <w:suppressAutoHyphens/>
        <w:spacing w:after="0" w:line="240" w:lineRule="auto"/>
        <w:ind w:left="0" w:firstLine="0"/>
        <w:jc w:val="both"/>
        <w:rPr>
          <w:rFonts w:ascii="Times New Roman" w:eastAsia="Times New Roman" w:hAnsi="Times New Roman"/>
          <w:sz w:val="24"/>
          <w:szCs w:val="24"/>
          <w:lang w:eastAsia="ar-SA"/>
        </w:rPr>
      </w:pPr>
      <w:proofErr w:type="gramStart"/>
      <w:r w:rsidRPr="00246E2E">
        <w:rPr>
          <w:rFonts w:ascii="Times New Roman" w:eastAsia="Times New Roman" w:hAnsi="Times New Roman"/>
          <w:sz w:val="24"/>
          <w:szCs w:val="24"/>
          <w:lang w:eastAsia="ar-SA"/>
        </w:rPr>
        <w:t>Размер должностного оклада лиц, замещающих муниципальные должности и должности муниципальных служащих, устанавливается  в соответствии с приведенной ниже таблицей   в согласно предельным нормативам установленным приложениями  № 1 и № 2,  к Закону Санкт-Петербурга № 348-54 «О реестре муниципальных должностей в Санкт-Петербурге, реестре должностей муниципальной службы в Санкт-Петербурге и предельных нормативах размеров оплаты труда депутатов муниципальных советов внутригородских муниципальных образований Санкт-Петербурга, членов выборных органов местного</w:t>
      </w:r>
      <w:proofErr w:type="gramEnd"/>
      <w:r w:rsidRPr="00246E2E">
        <w:rPr>
          <w:rFonts w:ascii="Times New Roman" w:eastAsia="Times New Roman" w:hAnsi="Times New Roman"/>
          <w:sz w:val="24"/>
          <w:szCs w:val="24"/>
          <w:lang w:eastAsia="ar-SA"/>
        </w:rPr>
        <w:t xml:space="preserve"> самоуправления в Санкт-Петербурге, выборных должностных лиц местного самоуправления в Санкт-Петербурге, осуществляющих свои полномочия на постоянной основе, муниципальных служащих в Санкт-Петербурге».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3"/>
        <w:gridCol w:w="4707"/>
      </w:tblGrid>
      <w:tr w:rsidR="00246E2E" w:rsidRPr="00246E2E" w:rsidTr="00162F92">
        <w:tc>
          <w:tcPr>
            <w:tcW w:w="4723" w:type="dxa"/>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b/>
                <w:sz w:val="24"/>
                <w:szCs w:val="24"/>
                <w:lang w:eastAsia="ar-SA"/>
              </w:rPr>
              <w:t>Наименование должности</w:t>
            </w:r>
          </w:p>
        </w:tc>
        <w:tc>
          <w:tcPr>
            <w:tcW w:w="4707" w:type="dxa"/>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b/>
                <w:sz w:val="24"/>
                <w:szCs w:val="24"/>
                <w:lang w:eastAsia="ar-SA"/>
              </w:rPr>
              <w:t>Размер должностного оклада в расчетных единицах</w:t>
            </w:r>
          </w:p>
        </w:tc>
      </w:tr>
      <w:tr w:rsidR="00246E2E" w:rsidRPr="00246E2E" w:rsidTr="00162F92">
        <w:tc>
          <w:tcPr>
            <w:tcW w:w="9430" w:type="dxa"/>
            <w:gridSpan w:val="2"/>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b/>
                <w:i/>
                <w:sz w:val="24"/>
                <w:szCs w:val="24"/>
                <w:lang w:eastAsia="ar-SA"/>
              </w:rPr>
              <w:t xml:space="preserve">Высшие муниципальные должности муниципальной службы в Муниципальном Совете ВМО города федерального значения СПБ МО </w:t>
            </w:r>
            <w:proofErr w:type="gramStart"/>
            <w:r w:rsidRPr="00246E2E">
              <w:rPr>
                <w:rFonts w:ascii="Times New Roman" w:eastAsia="Times New Roman" w:hAnsi="Times New Roman"/>
                <w:b/>
                <w:i/>
                <w:sz w:val="24"/>
                <w:szCs w:val="24"/>
                <w:lang w:eastAsia="ar-SA"/>
              </w:rPr>
              <w:t>Красненькая</w:t>
            </w:r>
            <w:proofErr w:type="gramEnd"/>
            <w:r w:rsidRPr="00246E2E">
              <w:rPr>
                <w:rFonts w:ascii="Times New Roman" w:eastAsia="Times New Roman" w:hAnsi="Times New Roman"/>
                <w:b/>
                <w:i/>
                <w:sz w:val="24"/>
                <w:szCs w:val="24"/>
                <w:lang w:eastAsia="ar-SA"/>
              </w:rPr>
              <w:t xml:space="preserve"> речка</w:t>
            </w:r>
          </w:p>
        </w:tc>
      </w:tr>
      <w:tr w:rsidR="00246E2E" w:rsidRPr="00246E2E" w:rsidTr="00162F92">
        <w:tc>
          <w:tcPr>
            <w:tcW w:w="4723" w:type="dxa"/>
          </w:tcPr>
          <w:p w:rsidR="00246E2E" w:rsidRPr="00246E2E" w:rsidRDefault="00246E2E" w:rsidP="00246E2E">
            <w:pPr>
              <w:suppressAutoHyphens/>
              <w:spacing w:after="0" w:line="240" w:lineRule="auto"/>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Глава муниципального образования, </w:t>
            </w:r>
            <w:proofErr w:type="gramStart"/>
            <w:r w:rsidRPr="00246E2E">
              <w:rPr>
                <w:rFonts w:ascii="Times New Roman" w:eastAsia="Times New Roman" w:hAnsi="Times New Roman"/>
                <w:sz w:val="24"/>
                <w:szCs w:val="24"/>
                <w:lang w:eastAsia="ar-SA"/>
              </w:rPr>
              <w:t>исполняющий</w:t>
            </w:r>
            <w:proofErr w:type="gramEnd"/>
            <w:r w:rsidRPr="00246E2E">
              <w:rPr>
                <w:rFonts w:ascii="Times New Roman" w:eastAsia="Times New Roman" w:hAnsi="Times New Roman"/>
                <w:sz w:val="24"/>
                <w:szCs w:val="24"/>
                <w:lang w:eastAsia="ar-SA"/>
              </w:rPr>
              <w:t xml:space="preserve"> полномочия председателя Муниципального Совета</w:t>
            </w:r>
          </w:p>
        </w:tc>
        <w:tc>
          <w:tcPr>
            <w:tcW w:w="4707" w:type="dxa"/>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25</w:t>
            </w:r>
          </w:p>
        </w:tc>
      </w:tr>
      <w:tr w:rsidR="00246E2E" w:rsidRPr="00246E2E" w:rsidTr="00162F92">
        <w:tc>
          <w:tcPr>
            <w:tcW w:w="9430" w:type="dxa"/>
            <w:gridSpan w:val="2"/>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b/>
                <w:i/>
                <w:sz w:val="24"/>
                <w:szCs w:val="24"/>
                <w:lang w:eastAsia="ar-SA"/>
              </w:rPr>
              <w:t xml:space="preserve">Должности муниципальной службы в местной администрации ВМО города федерального значения СПБ МО </w:t>
            </w:r>
            <w:proofErr w:type="gramStart"/>
            <w:r w:rsidRPr="00246E2E">
              <w:rPr>
                <w:rFonts w:ascii="Times New Roman" w:eastAsia="Times New Roman" w:hAnsi="Times New Roman"/>
                <w:b/>
                <w:i/>
                <w:sz w:val="24"/>
                <w:szCs w:val="24"/>
                <w:lang w:eastAsia="ar-SA"/>
              </w:rPr>
              <w:t>Красненькая</w:t>
            </w:r>
            <w:proofErr w:type="gramEnd"/>
            <w:r w:rsidRPr="00246E2E">
              <w:rPr>
                <w:rFonts w:ascii="Times New Roman" w:eastAsia="Times New Roman" w:hAnsi="Times New Roman"/>
                <w:b/>
                <w:i/>
                <w:sz w:val="24"/>
                <w:szCs w:val="24"/>
                <w:lang w:eastAsia="ar-SA"/>
              </w:rPr>
              <w:t xml:space="preserve"> речка</w:t>
            </w:r>
            <w:r w:rsidRPr="00246E2E">
              <w:rPr>
                <w:rFonts w:ascii="Times New Roman" w:eastAsia="Times New Roman" w:hAnsi="Times New Roman"/>
                <w:sz w:val="24"/>
                <w:szCs w:val="24"/>
                <w:lang w:eastAsia="ar-SA"/>
              </w:rPr>
              <w:t xml:space="preserve"> </w:t>
            </w:r>
          </w:p>
        </w:tc>
      </w:tr>
      <w:tr w:rsidR="00246E2E" w:rsidRPr="00246E2E" w:rsidTr="00162F92">
        <w:tc>
          <w:tcPr>
            <w:tcW w:w="9430" w:type="dxa"/>
            <w:gridSpan w:val="2"/>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b/>
                <w:sz w:val="24"/>
                <w:szCs w:val="24"/>
                <w:lang w:eastAsia="ar-SA"/>
              </w:rPr>
              <w:t>Высшие муниципальные должности</w:t>
            </w:r>
          </w:p>
        </w:tc>
      </w:tr>
      <w:tr w:rsidR="00246E2E" w:rsidRPr="00246E2E" w:rsidTr="00162F92">
        <w:tc>
          <w:tcPr>
            <w:tcW w:w="4723" w:type="dxa"/>
          </w:tcPr>
          <w:p w:rsidR="00246E2E" w:rsidRPr="00246E2E" w:rsidRDefault="00246E2E" w:rsidP="00246E2E">
            <w:pPr>
              <w:suppressAutoHyphens/>
              <w:spacing w:after="0" w:line="240" w:lineRule="auto"/>
              <w:rPr>
                <w:rFonts w:ascii="Times New Roman" w:eastAsia="SimSun" w:hAnsi="Times New Roman"/>
                <w:sz w:val="24"/>
                <w:szCs w:val="24"/>
                <w:lang w:val="en-GB" w:eastAsia="hi-IN" w:bidi="hi-IN"/>
              </w:rPr>
            </w:pPr>
            <w:proofErr w:type="spellStart"/>
            <w:r w:rsidRPr="00246E2E">
              <w:rPr>
                <w:rFonts w:ascii="Times New Roman" w:eastAsia="SimSun" w:hAnsi="Times New Roman"/>
                <w:sz w:val="24"/>
                <w:szCs w:val="24"/>
                <w:lang w:val="en-GB" w:eastAsia="hi-IN" w:bidi="hi-IN"/>
              </w:rPr>
              <w:t>Глава</w:t>
            </w:r>
            <w:proofErr w:type="spellEnd"/>
            <w:r w:rsidRPr="00246E2E">
              <w:rPr>
                <w:rFonts w:ascii="Times New Roman" w:eastAsia="SimSun" w:hAnsi="Times New Roman"/>
                <w:sz w:val="24"/>
                <w:szCs w:val="24"/>
                <w:lang w:val="en-GB" w:eastAsia="hi-IN" w:bidi="hi-IN"/>
              </w:rPr>
              <w:t xml:space="preserve"> </w:t>
            </w:r>
            <w:proofErr w:type="spellStart"/>
            <w:r w:rsidRPr="00246E2E">
              <w:rPr>
                <w:rFonts w:ascii="Times New Roman" w:eastAsia="SimSun" w:hAnsi="Times New Roman"/>
                <w:sz w:val="24"/>
                <w:szCs w:val="24"/>
                <w:lang w:val="en-GB" w:eastAsia="hi-IN" w:bidi="hi-IN"/>
              </w:rPr>
              <w:t>местной</w:t>
            </w:r>
            <w:proofErr w:type="spellEnd"/>
            <w:r w:rsidRPr="00246E2E">
              <w:rPr>
                <w:rFonts w:ascii="Times New Roman" w:eastAsia="SimSun" w:hAnsi="Times New Roman"/>
                <w:sz w:val="24"/>
                <w:szCs w:val="24"/>
                <w:lang w:val="en-GB" w:eastAsia="hi-IN" w:bidi="hi-IN"/>
              </w:rPr>
              <w:t xml:space="preserve"> </w:t>
            </w:r>
            <w:proofErr w:type="spellStart"/>
            <w:r w:rsidRPr="00246E2E">
              <w:rPr>
                <w:rFonts w:ascii="Times New Roman" w:eastAsia="SimSun" w:hAnsi="Times New Roman"/>
                <w:sz w:val="24"/>
                <w:szCs w:val="24"/>
                <w:lang w:val="en-GB" w:eastAsia="hi-IN" w:bidi="hi-IN"/>
              </w:rPr>
              <w:t>администрации</w:t>
            </w:r>
            <w:proofErr w:type="spellEnd"/>
          </w:p>
          <w:p w:rsidR="00246E2E" w:rsidRPr="00246E2E" w:rsidRDefault="00246E2E" w:rsidP="00246E2E">
            <w:pPr>
              <w:suppressAutoHyphens/>
              <w:spacing w:after="0" w:line="240" w:lineRule="auto"/>
              <w:rPr>
                <w:rFonts w:ascii="Times New Roman" w:eastAsia="Times New Roman" w:hAnsi="Times New Roman"/>
                <w:sz w:val="24"/>
                <w:szCs w:val="24"/>
                <w:lang w:eastAsia="ar-SA"/>
              </w:rPr>
            </w:pPr>
          </w:p>
        </w:tc>
        <w:tc>
          <w:tcPr>
            <w:tcW w:w="4707" w:type="dxa"/>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25</w:t>
            </w:r>
          </w:p>
        </w:tc>
      </w:tr>
      <w:tr w:rsidR="00246E2E" w:rsidRPr="00246E2E" w:rsidTr="00162F92">
        <w:tc>
          <w:tcPr>
            <w:tcW w:w="9430" w:type="dxa"/>
            <w:gridSpan w:val="2"/>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b/>
                <w:sz w:val="24"/>
                <w:szCs w:val="24"/>
                <w:lang w:eastAsia="ar-SA"/>
              </w:rPr>
              <w:t>Главные муниципальные должности</w:t>
            </w:r>
          </w:p>
        </w:tc>
      </w:tr>
      <w:tr w:rsidR="00246E2E" w:rsidRPr="00246E2E" w:rsidTr="00162F92">
        <w:tc>
          <w:tcPr>
            <w:tcW w:w="4723" w:type="dxa"/>
          </w:tcPr>
          <w:p w:rsidR="00246E2E" w:rsidRPr="00246E2E" w:rsidRDefault="00246E2E" w:rsidP="00246E2E">
            <w:pPr>
              <w:suppressAutoHyphens/>
              <w:spacing w:after="0" w:line="240" w:lineRule="auto"/>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Заместитель главы местной администрации</w:t>
            </w:r>
          </w:p>
        </w:tc>
        <w:tc>
          <w:tcPr>
            <w:tcW w:w="4707" w:type="dxa"/>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21</w:t>
            </w:r>
          </w:p>
        </w:tc>
      </w:tr>
      <w:tr w:rsidR="00246E2E" w:rsidRPr="00246E2E" w:rsidTr="00162F92">
        <w:tc>
          <w:tcPr>
            <w:tcW w:w="4723" w:type="dxa"/>
          </w:tcPr>
          <w:p w:rsidR="00246E2E" w:rsidRPr="00246E2E" w:rsidRDefault="00246E2E" w:rsidP="00246E2E">
            <w:pPr>
              <w:suppressAutoHyphens/>
              <w:spacing w:after="0" w:line="240" w:lineRule="auto"/>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Главный бухгалтер местной администрации</w:t>
            </w:r>
          </w:p>
        </w:tc>
        <w:tc>
          <w:tcPr>
            <w:tcW w:w="4707" w:type="dxa"/>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21</w:t>
            </w:r>
          </w:p>
        </w:tc>
      </w:tr>
      <w:tr w:rsidR="00246E2E" w:rsidRPr="00246E2E" w:rsidTr="00162F92">
        <w:tc>
          <w:tcPr>
            <w:tcW w:w="9430" w:type="dxa"/>
            <w:gridSpan w:val="2"/>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b/>
                <w:sz w:val="24"/>
                <w:szCs w:val="24"/>
                <w:lang w:eastAsia="ar-SA"/>
              </w:rPr>
              <w:t>Ведущие муниципальные должности</w:t>
            </w:r>
          </w:p>
        </w:tc>
      </w:tr>
      <w:tr w:rsidR="00246E2E" w:rsidRPr="00246E2E" w:rsidTr="00162F92">
        <w:tc>
          <w:tcPr>
            <w:tcW w:w="4723" w:type="dxa"/>
          </w:tcPr>
          <w:p w:rsidR="00246E2E" w:rsidRPr="00246E2E" w:rsidRDefault="00246E2E" w:rsidP="00246E2E">
            <w:pPr>
              <w:suppressAutoHyphens/>
              <w:spacing w:after="0" w:line="240" w:lineRule="auto"/>
              <w:rPr>
                <w:rFonts w:ascii="Times New Roman" w:eastAsia="Times New Roman" w:hAnsi="Times New Roman"/>
                <w:b/>
                <w:sz w:val="24"/>
                <w:szCs w:val="24"/>
                <w:lang w:eastAsia="ar-SA"/>
              </w:rPr>
            </w:pPr>
            <w:r w:rsidRPr="00246E2E">
              <w:rPr>
                <w:rFonts w:ascii="Times New Roman" w:eastAsia="Times New Roman" w:hAnsi="Times New Roman"/>
                <w:sz w:val="24"/>
                <w:szCs w:val="24"/>
                <w:lang w:eastAsia="ar-SA"/>
              </w:rPr>
              <w:t>Руководитель структурного подразделения местной администрации</w:t>
            </w:r>
          </w:p>
        </w:tc>
        <w:tc>
          <w:tcPr>
            <w:tcW w:w="4707" w:type="dxa"/>
            <w:vAlign w:val="center"/>
          </w:tcPr>
          <w:p w:rsidR="00246E2E" w:rsidRPr="00246E2E" w:rsidRDefault="00246E2E" w:rsidP="00246E2E">
            <w:pPr>
              <w:suppressAutoHyphens/>
              <w:spacing w:after="0" w:line="240" w:lineRule="auto"/>
              <w:jc w:val="center"/>
              <w:rPr>
                <w:rFonts w:ascii="Times New Roman" w:eastAsia="Times New Roman" w:hAnsi="Times New Roman"/>
                <w:b/>
                <w:sz w:val="24"/>
                <w:szCs w:val="24"/>
                <w:lang w:eastAsia="ar-SA"/>
              </w:rPr>
            </w:pPr>
            <w:r w:rsidRPr="00246E2E">
              <w:rPr>
                <w:rFonts w:ascii="Times New Roman" w:eastAsia="Times New Roman" w:hAnsi="Times New Roman"/>
                <w:sz w:val="24"/>
                <w:szCs w:val="24"/>
                <w:lang w:eastAsia="ar-SA"/>
              </w:rPr>
              <w:t>18</w:t>
            </w:r>
          </w:p>
        </w:tc>
      </w:tr>
      <w:tr w:rsidR="00246E2E" w:rsidRPr="00246E2E" w:rsidTr="00162F92">
        <w:tc>
          <w:tcPr>
            <w:tcW w:w="9430" w:type="dxa"/>
            <w:gridSpan w:val="2"/>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b/>
                <w:sz w:val="24"/>
                <w:szCs w:val="24"/>
                <w:lang w:eastAsia="ar-SA"/>
              </w:rPr>
              <w:t>Старшие муниципальные должности</w:t>
            </w:r>
          </w:p>
        </w:tc>
      </w:tr>
      <w:tr w:rsidR="00246E2E" w:rsidRPr="00246E2E" w:rsidTr="00162F92">
        <w:tc>
          <w:tcPr>
            <w:tcW w:w="4723" w:type="dxa"/>
          </w:tcPr>
          <w:p w:rsidR="00246E2E" w:rsidRPr="00246E2E" w:rsidRDefault="00246E2E" w:rsidP="00246E2E">
            <w:pPr>
              <w:suppressAutoHyphens/>
              <w:spacing w:after="0" w:line="240" w:lineRule="auto"/>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Главный специалист</w:t>
            </w:r>
          </w:p>
        </w:tc>
        <w:tc>
          <w:tcPr>
            <w:tcW w:w="4707" w:type="dxa"/>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16</w:t>
            </w:r>
          </w:p>
        </w:tc>
      </w:tr>
      <w:tr w:rsidR="00246E2E" w:rsidRPr="00246E2E" w:rsidTr="00162F92">
        <w:tc>
          <w:tcPr>
            <w:tcW w:w="4723" w:type="dxa"/>
          </w:tcPr>
          <w:p w:rsidR="00246E2E" w:rsidRPr="00246E2E" w:rsidRDefault="00246E2E" w:rsidP="00246E2E">
            <w:pPr>
              <w:suppressAutoHyphens/>
              <w:spacing w:after="0" w:line="240" w:lineRule="auto"/>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Ведущий специалист</w:t>
            </w:r>
          </w:p>
        </w:tc>
        <w:tc>
          <w:tcPr>
            <w:tcW w:w="4707" w:type="dxa"/>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15</w:t>
            </w:r>
          </w:p>
        </w:tc>
      </w:tr>
      <w:tr w:rsidR="00246E2E" w:rsidRPr="00246E2E" w:rsidTr="00162F92">
        <w:tc>
          <w:tcPr>
            <w:tcW w:w="9430" w:type="dxa"/>
            <w:gridSpan w:val="2"/>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b/>
                <w:sz w:val="24"/>
                <w:szCs w:val="24"/>
                <w:lang w:eastAsia="ar-SA"/>
              </w:rPr>
              <w:t>Младшие муниципальные должности</w:t>
            </w:r>
          </w:p>
        </w:tc>
      </w:tr>
      <w:tr w:rsidR="00246E2E" w:rsidRPr="00246E2E" w:rsidTr="00162F92">
        <w:tc>
          <w:tcPr>
            <w:tcW w:w="4723" w:type="dxa"/>
          </w:tcPr>
          <w:p w:rsidR="00246E2E" w:rsidRPr="00246E2E" w:rsidRDefault="00246E2E" w:rsidP="00246E2E">
            <w:pPr>
              <w:suppressAutoHyphens/>
              <w:spacing w:after="0" w:line="240" w:lineRule="auto"/>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Специалист первой категории</w:t>
            </w:r>
          </w:p>
        </w:tc>
        <w:tc>
          <w:tcPr>
            <w:tcW w:w="4707" w:type="dxa"/>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13</w:t>
            </w:r>
          </w:p>
        </w:tc>
      </w:tr>
      <w:tr w:rsidR="00246E2E" w:rsidRPr="00246E2E" w:rsidTr="00162F92">
        <w:tc>
          <w:tcPr>
            <w:tcW w:w="4723" w:type="dxa"/>
          </w:tcPr>
          <w:p w:rsidR="00246E2E" w:rsidRPr="00246E2E" w:rsidRDefault="00246E2E" w:rsidP="00246E2E">
            <w:pPr>
              <w:suppressAutoHyphens/>
              <w:spacing w:after="0" w:line="240" w:lineRule="auto"/>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Специалист второй категории</w:t>
            </w:r>
          </w:p>
        </w:tc>
        <w:tc>
          <w:tcPr>
            <w:tcW w:w="4707" w:type="dxa"/>
            <w:vAlign w:val="center"/>
          </w:tcPr>
          <w:p w:rsidR="00246E2E" w:rsidRPr="00246E2E" w:rsidRDefault="00246E2E" w:rsidP="00246E2E">
            <w:pPr>
              <w:suppressAutoHyphens/>
              <w:spacing w:after="0" w:line="240" w:lineRule="auto"/>
              <w:jc w:val="center"/>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11</w:t>
            </w:r>
          </w:p>
        </w:tc>
      </w:tr>
    </w:tbl>
    <w:p w:rsidR="00246E2E" w:rsidRDefault="00246E2E" w:rsidP="00246E2E">
      <w:pPr>
        <w:suppressAutoHyphens/>
        <w:spacing w:after="0" w:line="240" w:lineRule="auto"/>
        <w:jc w:val="both"/>
        <w:rPr>
          <w:rFonts w:ascii="Times New Roman" w:eastAsia="Times New Roman" w:hAnsi="Times New Roman"/>
          <w:sz w:val="24"/>
          <w:szCs w:val="24"/>
          <w:lang w:eastAsia="ar-SA"/>
        </w:rPr>
      </w:pPr>
    </w:p>
    <w:p w:rsidR="00246E2E" w:rsidRDefault="00246E2E" w:rsidP="00246E2E">
      <w:pPr>
        <w:suppressAutoHyphens/>
        <w:spacing w:after="0" w:line="240" w:lineRule="auto"/>
        <w:jc w:val="both"/>
        <w:rPr>
          <w:rFonts w:ascii="Times New Roman" w:eastAsia="Times New Roman" w:hAnsi="Times New Roman"/>
          <w:sz w:val="24"/>
          <w:szCs w:val="24"/>
          <w:lang w:eastAsia="ar-SA"/>
        </w:rPr>
      </w:pP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bookmarkStart w:id="0" w:name="_GoBack"/>
      <w:bookmarkEnd w:id="0"/>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 </w:t>
      </w:r>
    </w:p>
    <w:p w:rsidR="00246E2E" w:rsidRPr="00246E2E" w:rsidRDefault="00246E2E" w:rsidP="00246E2E">
      <w:pPr>
        <w:numPr>
          <w:ilvl w:val="0"/>
          <w:numId w:val="11"/>
        </w:numPr>
        <w:tabs>
          <w:tab w:val="clear" w:pos="720"/>
          <w:tab w:val="num" w:pos="510"/>
        </w:tabs>
        <w:suppressAutoHyphens/>
        <w:spacing w:after="0" w:line="240" w:lineRule="auto"/>
        <w:ind w:left="0" w:firstLine="0"/>
        <w:jc w:val="both"/>
        <w:rPr>
          <w:rFonts w:ascii="Times New Roman" w:eastAsia="Times New Roman" w:hAnsi="Times New Roman"/>
          <w:b/>
          <w:sz w:val="24"/>
          <w:szCs w:val="24"/>
          <w:lang w:eastAsia="ar-SA"/>
        </w:rPr>
      </w:pPr>
      <w:r w:rsidRPr="00246E2E">
        <w:rPr>
          <w:rFonts w:ascii="Times New Roman" w:eastAsia="Times New Roman" w:hAnsi="Times New Roman"/>
          <w:b/>
          <w:sz w:val="24"/>
          <w:szCs w:val="24"/>
          <w:lang w:eastAsia="ar-SA"/>
        </w:rPr>
        <w:lastRenderedPageBreak/>
        <w:t>ДОПОЛНИТЕЛЬНЫЕ ВЫПЛАТЫ</w:t>
      </w:r>
    </w:p>
    <w:p w:rsidR="00246E2E" w:rsidRPr="00246E2E" w:rsidRDefault="00246E2E" w:rsidP="00246E2E">
      <w:pPr>
        <w:suppressAutoHyphens/>
        <w:spacing w:after="0" w:line="240" w:lineRule="auto"/>
        <w:jc w:val="both"/>
        <w:rPr>
          <w:rFonts w:ascii="Times New Roman" w:eastAsia="Times New Roman" w:hAnsi="Times New Roman"/>
          <w:b/>
          <w:sz w:val="24"/>
          <w:szCs w:val="24"/>
          <w:lang w:eastAsia="ar-SA"/>
        </w:rPr>
      </w:pP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b/>
          <w:i/>
          <w:sz w:val="24"/>
          <w:szCs w:val="24"/>
          <w:lang w:eastAsia="ar-SA"/>
        </w:rPr>
        <w:t>4.1.Ежемесячная надбавка к должностному окладу за особые условия труда (службы)</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4.1.1. Предельный норматив ежемесячной надбавке к должностному окладу за особые условия труда (службы) (ненормированный рабочий день, частые командировки и поездки, напряженность, работа в выходные и праздничные дни) лицам, замещающим  муниципальные должности и должности муниципальных служащих, устанавливается в размере  25 процентов должностного оклада.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4.1.2. Начисление ежемесячной надбавки к должностному окладу за особые условия труда (службы) производится пропорционально отработанному времени.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4.1.3. При формировании и утверждении фонда оплаты труда предусматриваются средства на выплату ежемесячной надбавки к должностному окладу за особые условия труда (службы) в размере трех должностных окладов, в расчете на одного работника в год.</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b/>
          <w:i/>
          <w:sz w:val="24"/>
          <w:szCs w:val="24"/>
          <w:lang w:eastAsia="ar-SA"/>
        </w:rPr>
        <w:t>4.2. Ежемесячная надбавка к должностному окладу за выслугу лет.</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4.2.1. Ежемесячная надбавка к должностному окладу за выслугу лет, устанавливается лицам, замещающим муниципальные должности и должности муниципальных служащих при стаже муниципальной службы:</w:t>
      </w:r>
    </w:p>
    <w:p w:rsidR="00246E2E" w:rsidRPr="00246E2E" w:rsidRDefault="00246E2E" w:rsidP="00246E2E">
      <w:pPr>
        <w:tabs>
          <w:tab w:val="left" w:pos="709"/>
        </w:tabs>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  </w:t>
      </w:r>
      <w:r w:rsidRPr="00246E2E">
        <w:rPr>
          <w:rFonts w:ascii="Times New Roman" w:eastAsia="Times New Roman" w:hAnsi="Times New Roman"/>
          <w:sz w:val="24"/>
          <w:szCs w:val="24"/>
          <w:lang w:eastAsia="ar-SA"/>
        </w:rPr>
        <w:tab/>
        <w:t>- от 1 года до 5 лет –  10 процентов должностного оклада;</w:t>
      </w:r>
    </w:p>
    <w:p w:rsidR="00246E2E" w:rsidRPr="00246E2E" w:rsidRDefault="00246E2E" w:rsidP="00246E2E">
      <w:pPr>
        <w:tabs>
          <w:tab w:val="left" w:pos="709"/>
        </w:tabs>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          - от 5 до 10 лет –  15 процентов должностного оклада;</w:t>
      </w:r>
    </w:p>
    <w:p w:rsidR="00246E2E" w:rsidRPr="00246E2E" w:rsidRDefault="00246E2E" w:rsidP="00246E2E">
      <w:pPr>
        <w:tabs>
          <w:tab w:val="left" w:pos="709"/>
        </w:tabs>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          - от 10 до 15 лет –  20 процентов должностного оклада;</w:t>
      </w:r>
    </w:p>
    <w:p w:rsidR="00246E2E" w:rsidRPr="00246E2E" w:rsidRDefault="00246E2E" w:rsidP="00246E2E">
      <w:pPr>
        <w:tabs>
          <w:tab w:val="left" w:pos="709"/>
        </w:tabs>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          - свыше 15 лет –  25 процентов должностного оклада.</w:t>
      </w:r>
    </w:p>
    <w:p w:rsidR="00246E2E" w:rsidRPr="00246E2E" w:rsidRDefault="00246E2E" w:rsidP="00246E2E">
      <w:pPr>
        <w:suppressAutoHyphens/>
        <w:spacing w:after="0" w:line="240" w:lineRule="auto"/>
        <w:jc w:val="both"/>
        <w:rPr>
          <w:rFonts w:ascii="Times New Roman" w:eastAsia="Times New Roman" w:hAnsi="Times New Roman"/>
          <w:b/>
          <w:i/>
          <w:sz w:val="24"/>
          <w:szCs w:val="24"/>
          <w:lang w:eastAsia="ar-SA"/>
        </w:rPr>
      </w:pPr>
      <w:r w:rsidRPr="00246E2E">
        <w:rPr>
          <w:rFonts w:ascii="Times New Roman" w:eastAsia="Times New Roman" w:hAnsi="Times New Roman"/>
          <w:sz w:val="24"/>
          <w:szCs w:val="24"/>
          <w:lang w:eastAsia="ar-SA"/>
        </w:rPr>
        <w:t xml:space="preserve">4.2.2.  </w:t>
      </w:r>
      <w:proofErr w:type="gramStart"/>
      <w:r w:rsidRPr="00246E2E">
        <w:rPr>
          <w:rFonts w:ascii="Times New Roman" w:eastAsia="Times New Roman" w:hAnsi="Times New Roman"/>
          <w:sz w:val="24"/>
          <w:szCs w:val="24"/>
          <w:lang w:eastAsia="ar-SA"/>
        </w:rPr>
        <w:t>При формировании и утверждении фонда оплаты труда предусматриваются средства на выплату ежемесячной надбавки к должностному окладу за выслугу лет в размере трех должностных окладов, в расчете на одного работника в год.</w:t>
      </w:r>
      <w:proofErr w:type="gramEnd"/>
    </w:p>
    <w:p w:rsidR="00246E2E" w:rsidRPr="00246E2E" w:rsidRDefault="00246E2E" w:rsidP="00246E2E">
      <w:pPr>
        <w:suppressAutoHyphens/>
        <w:spacing w:after="0" w:line="240" w:lineRule="auto"/>
        <w:jc w:val="both"/>
        <w:rPr>
          <w:rFonts w:ascii="Times New Roman" w:eastAsia="Times New Roman" w:hAnsi="Times New Roman"/>
          <w:b/>
          <w:i/>
          <w:sz w:val="24"/>
          <w:szCs w:val="24"/>
          <w:lang w:eastAsia="ar-SA"/>
        </w:rPr>
      </w:pP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b/>
          <w:i/>
          <w:sz w:val="24"/>
          <w:szCs w:val="24"/>
          <w:lang w:eastAsia="ar-SA"/>
        </w:rPr>
        <w:t xml:space="preserve">4.3. Ежемесячная надбавка к должностному окладу за классный чин. </w:t>
      </w:r>
    </w:p>
    <w:p w:rsidR="00246E2E" w:rsidRPr="00246E2E" w:rsidRDefault="00246E2E" w:rsidP="00246E2E">
      <w:pPr>
        <w:suppressAutoHyphens/>
        <w:spacing w:after="0" w:line="240" w:lineRule="auto"/>
        <w:ind w:firstLine="540"/>
        <w:jc w:val="both"/>
        <w:rPr>
          <w:rFonts w:ascii="Times New Roman" w:eastAsia="Times New Roman" w:hAnsi="Times New Roman"/>
          <w:sz w:val="24"/>
          <w:szCs w:val="24"/>
          <w:lang w:eastAsia="ar-SA"/>
        </w:rPr>
      </w:pPr>
      <w:r w:rsidRPr="00246E2E">
        <w:rPr>
          <w:rFonts w:ascii="Times New Roman" w:eastAsia="Times New Roman" w:hAnsi="Times New Roman"/>
          <w:b/>
          <w:sz w:val="24"/>
          <w:szCs w:val="24"/>
          <w:lang w:eastAsia="ar-SA"/>
        </w:rPr>
        <w:t>4.3.1</w:t>
      </w:r>
      <w:r w:rsidRPr="00246E2E">
        <w:rPr>
          <w:rFonts w:ascii="Times New Roman" w:eastAsia="Times New Roman" w:hAnsi="Times New Roman"/>
          <w:sz w:val="24"/>
          <w:szCs w:val="24"/>
          <w:lang w:eastAsia="ar-SA"/>
        </w:rPr>
        <w:t xml:space="preserve">. </w:t>
      </w:r>
      <w:proofErr w:type="gramStart"/>
      <w:r w:rsidRPr="00246E2E">
        <w:rPr>
          <w:rFonts w:ascii="Times New Roman" w:eastAsia="Times New Roman" w:hAnsi="Times New Roman"/>
          <w:sz w:val="24"/>
          <w:szCs w:val="24"/>
          <w:lang w:eastAsia="ru-RU"/>
        </w:rPr>
        <w:t>Размер ежемесячной надбавки к должностному окладу за классный чин депутатам муниципальных советов внутригородских муниципальных образований Санкт-Петербурга, выборным должностным лицам местного самоуправления в Санкт-Петербурге, осуществляющим свои полномочия на постоянной основе составляет</w:t>
      </w:r>
      <w:r w:rsidRPr="00246E2E">
        <w:rPr>
          <w:rFonts w:ascii="Times New Roman" w:eastAsia="Times New Roman" w:hAnsi="Times New Roman"/>
          <w:sz w:val="24"/>
          <w:szCs w:val="24"/>
          <w:lang w:eastAsia="ar-SA"/>
        </w:rPr>
        <w:t>:</w:t>
      </w:r>
      <w:proofErr w:type="gramEnd"/>
    </w:p>
    <w:p w:rsidR="00246E2E" w:rsidRPr="00246E2E" w:rsidRDefault="00246E2E" w:rsidP="00246E2E">
      <w:pPr>
        <w:suppressAutoHyphens/>
        <w:spacing w:after="0" w:line="240" w:lineRule="auto"/>
        <w:ind w:firstLine="54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по классному чину «муниципальный советник 1 класса» - 9 расчетных единиц;</w:t>
      </w:r>
    </w:p>
    <w:p w:rsidR="00246E2E" w:rsidRPr="00246E2E" w:rsidRDefault="00246E2E" w:rsidP="00246E2E">
      <w:pPr>
        <w:suppressAutoHyphens/>
        <w:spacing w:after="0" w:line="240" w:lineRule="auto"/>
        <w:ind w:firstLine="54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по классному чину «муниципальный советник 2 класса» - 8 расчетных единиц.</w:t>
      </w:r>
    </w:p>
    <w:p w:rsidR="00246E2E" w:rsidRPr="00246E2E" w:rsidRDefault="00246E2E" w:rsidP="00246E2E">
      <w:pPr>
        <w:suppressAutoHyphens/>
        <w:spacing w:after="0" w:line="240" w:lineRule="auto"/>
        <w:ind w:firstLine="540"/>
        <w:jc w:val="both"/>
        <w:rPr>
          <w:rFonts w:ascii="Times New Roman" w:eastAsia="Times New Roman" w:hAnsi="Times New Roman"/>
          <w:sz w:val="24"/>
          <w:szCs w:val="24"/>
          <w:lang w:eastAsia="ar-SA"/>
        </w:rPr>
      </w:pPr>
      <w:r w:rsidRPr="00246E2E">
        <w:rPr>
          <w:rFonts w:ascii="Times New Roman" w:eastAsia="Times New Roman" w:hAnsi="Times New Roman"/>
          <w:b/>
          <w:sz w:val="24"/>
          <w:szCs w:val="24"/>
          <w:lang w:eastAsia="ar-SA"/>
        </w:rPr>
        <w:t>4.3.2</w:t>
      </w:r>
      <w:r w:rsidRPr="00246E2E">
        <w:rPr>
          <w:rFonts w:ascii="Times New Roman" w:eastAsia="Times New Roman" w:hAnsi="Times New Roman"/>
          <w:sz w:val="24"/>
          <w:szCs w:val="24"/>
          <w:lang w:eastAsia="ar-SA"/>
        </w:rPr>
        <w:t xml:space="preserve"> Р</w:t>
      </w:r>
      <w:r w:rsidRPr="00246E2E">
        <w:rPr>
          <w:rFonts w:ascii="Times New Roman" w:eastAsia="Times New Roman" w:hAnsi="Times New Roman"/>
          <w:sz w:val="24"/>
          <w:szCs w:val="24"/>
          <w:lang w:eastAsia="ru-RU"/>
        </w:rPr>
        <w:t>азмер ежемесячной надбавки к должностному окладу за классный чин муниципальным служащим составляет</w:t>
      </w:r>
      <w:r w:rsidRPr="00246E2E">
        <w:rPr>
          <w:rFonts w:ascii="Times New Roman" w:eastAsia="Times New Roman" w:hAnsi="Times New Roman"/>
          <w:sz w:val="24"/>
          <w:szCs w:val="24"/>
          <w:lang w:eastAsia="ar-SA"/>
        </w:rPr>
        <w:t>:</w:t>
      </w:r>
    </w:p>
    <w:p w:rsidR="00246E2E" w:rsidRPr="00246E2E" w:rsidRDefault="00246E2E" w:rsidP="00246E2E">
      <w:pPr>
        <w:spacing w:after="0" w:line="240" w:lineRule="auto"/>
        <w:ind w:firstLine="540"/>
        <w:jc w:val="both"/>
        <w:rPr>
          <w:rFonts w:ascii="Times New Roman" w:eastAsia="Times New Roman" w:hAnsi="Times New Roman"/>
          <w:sz w:val="24"/>
          <w:szCs w:val="24"/>
          <w:lang w:eastAsia="ru-RU"/>
        </w:rPr>
      </w:pPr>
      <w:r w:rsidRPr="00246E2E">
        <w:rPr>
          <w:rFonts w:ascii="Times New Roman" w:eastAsia="Times New Roman" w:hAnsi="Times New Roman"/>
          <w:sz w:val="24"/>
          <w:szCs w:val="24"/>
          <w:lang w:eastAsia="ru-RU"/>
        </w:rPr>
        <w:t>действительный муниципальный советник 1 класса - 9 расчетных единиц;</w:t>
      </w:r>
    </w:p>
    <w:p w:rsidR="00246E2E" w:rsidRPr="00246E2E" w:rsidRDefault="00246E2E" w:rsidP="00246E2E">
      <w:pPr>
        <w:spacing w:after="0" w:line="240" w:lineRule="auto"/>
        <w:ind w:firstLine="540"/>
        <w:jc w:val="both"/>
        <w:rPr>
          <w:rFonts w:ascii="Times New Roman" w:eastAsia="Times New Roman" w:hAnsi="Times New Roman"/>
          <w:sz w:val="24"/>
          <w:szCs w:val="24"/>
          <w:lang w:eastAsia="ru-RU"/>
        </w:rPr>
      </w:pPr>
      <w:r w:rsidRPr="00246E2E">
        <w:rPr>
          <w:rFonts w:ascii="Times New Roman" w:eastAsia="Times New Roman" w:hAnsi="Times New Roman"/>
          <w:sz w:val="24"/>
          <w:szCs w:val="24"/>
          <w:lang w:eastAsia="ru-RU"/>
        </w:rPr>
        <w:t>действительный муниципальный советник 2 класса - 8 расчетных единиц;</w:t>
      </w:r>
    </w:p>
    <w:p w:rsidR="00246E2E" w:rsidRPr="00246E2E" w:rsidRDefault="00246E2E" w:rsidP="00246E2E">
      <w:pPr>
        <w:spacing w:after="0" w:line="240" w:lineRule="auto"/>
        <w:ind w:firstLine="540"/>
        <w:jc w:val="both"/>
        <w:rPr>
          <w:rFonts w:ascii="Times New Roman" w:eastAsia="Times New Roman" w:hAnsi="Times New Roman"/>
          <w:sz w:val="24"/>
          <w:szCs w:val="24"/>
          <w:lang w:eastAsia="ru-RU"/>
        </w:rPr>
      </w:pPr>
      <w:r w:rsidRPr="00246E2E">
        <w:rPr>
          <w:rFonts w:ascii="Times New Roman" w:eastAsia="Times New Roman" w:hAnsi="Times New Roman"/>
          <w:sz w:val="24"/>
          <w:szCs w:val="24"/>
          <w:lang w:eastAsia="ru-RU"/>
        </w:rPr>
        <w:t>главный муниципальный советник 1 класса - 7 расчетных единиц;</w:t>
      </w:r>
    </w:p>
    <w:p w:rsidR="00246E2E" w:rsidRPr="00246E2E" w:rsidRDefault="00246E2E" w:rsidP="00246E2E">
      <w:pPr>
        <w:spacing w:after="0" w:line="240" w:lineRule="auto"/>
        <w:ind w:firstLine="540"/>
        <w:jc w:val="both"/>
        <w:rPr>
          <w:rFonts w:ascii="Times New Roman" w:eastAsia="Times New Roman" w:hAnsi="Times New Roman"/>
          <w:sz w:val="24"/>
          <w:szCs w:val="24"/>
          <w:lang w:eastAsia="ru-RU"/>
        </w:rPr>
      </w:pPr>
      <w:r w:rsidRPr="00246E2E">
        <w:rPr>
          <w:rFonts w:ascii="Times New Roman" w:eastAsia="Times New Roman" w:hAnsi="Times New Roman"/>
          <w:sz w:val="24"/>
          <w:szCs w:val="24"/>
          <w:lang w:eastAsia="ru-RU"/>
        </w:rPr>
        <w:t>главный муниципальный советник 2 класса - 6 расчетных единиц;</w:t>
      </w:r>
    </w:p>
    <w:p w:rsidR="00246E2E" w:rsidRPr="00246E2E" w:rsidRDefault="00246E2E" w:rsidP="00246E2E">
      <w:pPr>
        <w:spacing w:after="0" w:line="240" w:lineRule="auto"/>
        <w:ind w:firstLine="540"/>
        <w:jc w:val="both"/>
        <w:rPr>
          <w:rFonts w:ascii="Times New Roman" w:eastAsia="Times New Roman" w:hAnsi="Times New Roman"/>
          <w:sz w:val="24"/>
          <w:szCs w:val="24"/>
          <w:lang w:eastAsia="ru-RU"/>
        </w:rPr>
      </w:pPr>
      <w:r w:rsidRPr="00246E2E">
        <w:rPr>
          <w:rFonts w:ascii="Times New Roman" w:eastAsia="Times New Roman" w:hAnsi="Times New Roman"/>
          <w:sz w:val="24"/>
          <w:szCs w:val="24"/>
          <w:lang w:eastAsia="ru-RU"/>
        </w:rPr>
        <w:t>муниципальный советник муниципальной службы 1 класса - 5 расчетных единиц;</w:t>
      </w:r>
    </w:p>
    <w:p w:rsidR="00246E2E" w:rsidRPr="00246E2E" w:rsidRDefault="00246E2E" w:rsidP="00246E2E">
      <w:pPr>
        <w:spacing w:after="0" w:line="240" w:lineRule="auto"/>
        <w:ind w:firstLine="540"/>
        <w:jc w:val="both"/>
        <w:rPr>
          <w:rFonts w:ascii="Times New Roman" w:eastAsia="Times New Roman" w:hAnsi="Times New Roman"/>
          <w:sz w:val="24"/>
          <w:szCs w:val="24"/>
          <w:lang w:eastAsia="ru-RU"/>
        </w:rPr>
      </w:pPr>
      <w:r w:rsidRPr="00246E2E">
        <w:rPr>
          <w:rFonts w:ascii="Times New Roman" w:eastAsia="Times New Roman" w:hAnsi="Times New Roman"/>
          <w:sz w:val="24"/>
          <w:szCs w:val="24"/>
          <w:lang w:eastAsia="ru-RU"/>
        </w:rPr>
        <w:t>муниципальный советник муниципальной службы 2 класса - 4 расчетные единицы;</w:t>
      </w:r>
    </w:p>
    <w:p w:rsidR="00246E2E" w:rsidRPr="00246E2E" w:rsidRDefault="00246E2E" w:rsidP="00246E2E">
      <w:pPr>
        <w:spacing w:after="0" w:line="240" w:lineRule="auto"/>
        <w:ind w:firstLine="540"/>
        <w:jc w:val="both"/>
        <w:rPr>
          <w:rFonts w:ascii="Times New Roman" w:eastAsia="Times New Roman" w:hAnsi="Times New Roman"/>
          <w:sz w:val="24"/>
          <w:szCs w:val="24"/>
          <w:lang w:eastAsia="ru-RU"/>
        </w:rPr>
      </w:pPr>
      <w:r w:rsidRPr="00246E2E">
        <w:rPr>
          <w:rFonts w:ascii="Times New Roman" w:eastAsia="Times New Roman" w:hAnsi="Times New Roman"/>
          <w:sz w:val="24"/>
          <w:szCs w:val="24"/>
          <w:lang w:eastAsia="ru-RU"/>
        </w:rPr>
        <w:t>советник муниципальной службы 1 класса - 4 расчетные единицы;</w:t>
      </w:r>
    </w:p>
    <w:p w:rsidR="00246E2E" w:rsidRPr="00246E2E" w:rsidRDefault="00246E2E" w:rsidP="00246E2E">
      <w:pPr>
        <w:spacing w:after="0" w:line="240" w:lineRule="auto"/>
        <w:ind w:firstLine="540"/>
        <w:jc w:val="both"/>
        <w:rPr>
          <w:rFonts w:ascii="Times New Roman" w:eastAsia="Times New Roman" w:hAnsi="Times New Roman"/>
          <w:sz w:val="24"/>
          <w:szCs w:val="24"/>
          <w:lang w:eastAsia="ru-RU"/>
        </w:rPr>
      </w:pPr>
      <w:r w:rsidRPr="00246E2E">
        <w:rPr>
          <w:rFonts w:ascii="Times New Roman" w:eastAsia="Times New Roman" w:hAnsi="Times New Roman"/>
          <w:sz w:val="24"/>
          <w:szCs w:val="24"/>
          <w:lang w:eastAsia="ru-RU"/>
        </w:rPr>
        <w:t>советник муниципальной службы 2 класса - 3 расчетные единицы;</w:t>
      </w:r>
    </w:p>
    <w:p w:rsidR="00246E2E" w:rsidRPr="00246E2E" w:rsidRDefault="00246E2E" w:rsidP="00246E2E">
      <w:pPr>
        <w:spacing w:after="0" w:line="240" w:lineRule="auto"/>
        <w:ind w:firstLine="540"/>
        <w:jc w:val="both"/>
        <w:rPr>
          <w:rFonts w:ascii="Times New Roman" w:eastAsia="Times New Roman" w:hAnsi="Times New Roman"/>
          <w:sz w:val="24"/>
          <w:szCs w:val="24"/>
          <w:lang w:eastAsia="ru-RU"/>
        </w:rPr>
      </w:pPr>
      <w:r w:rsidRPr="00246E2E">
        <w:rPr>
          <w:rFonts w:ascii="Times New Roman" w:eastAsia="Times New Roman" w:hAnsi="Times New Roman"/>
          <w:sz w:val="24"/>
          <w:szCs w:val="24"/>
          <w:lang w:eastAsia="ru-RU"/>
        </w:rPr>
        <w:t>референт муниципальной службы 1 класса - 3 расчетные единицы;</w:t>
      </w:r>
    </w:p>
    <w:p w:rsidR="00246E2E" w:rsidRPr="00246E2E" w:rsidRDefault="00246E2E" w:rsidP="00246E2E">
      <w:pPr>
        <w:spacing w:after="0" w:line="240" w:lineRule="auto"/>
        <w:ind w:firstLine="540"/>
        <w:jc w:val="both"/>
        <w:rPr>
          <w:rFonts w:ascii="Times New Roman" w:eastAsia="Times New Roman" w:hAnsi="Times New Roman"/>
          <w:sz w:val="24"/>
          <w:szCs w:val="24"/>
          <w:lang w:eastAsia="ru-RU"/>
        </w:rPr>
      </w:pPr>
      <w:r w:rsidRPr="00246E2E">
        <w:rPr>
          <w:rFonts w:ascii="Times New Roman" w:eastAsia="Times New Roman" w:hAnsi="Times New Roman"/>
          <w:sz w:val="24"/>
          <w:szCs w:val="24"/>
          <w:lang w:eastAsia="ru-RU"/>
        </w:rPr>
        <w:t>референт муниципальной службы 2 класса - 2 расчетные единицы.</w:t>
      </w:r>
    </w:p>
    <w:p w:rsidR="00246E2E" w:rsidRPr="00246E2E" w:rsidRDefault="00246E2E" w:rsidP="00246E2E">
      <w:pPr>
        <w:suppressAutoHyphens/>
        <w:spacing w:after="0" w:line="240" w:lineRule="auto"/>
        <w:ind w:firstLine="540"/>
        <w:jc w:val="both"/>
        <w:rPr>
          <w:rFonts w:ascii="Times New Roman" w:eastAsia="Times New Roman" w:hAnsi="Times New Roman"/>
          <w:sz w:val="24"/>
          <w:szCs w:val="24"/>
          <w:lang w:eastAsia="ru-RU"/>
        </w:rPr>
      </w:pPr>
      <w:proofErr w:type="gramStart"/>
      <w:r w:rsidRPr="00246E2E">
        <w:rPr>
          <w:rFonts w:ascii="Times New Roman" w:eastAsia="Times New Roman" w:hAnsi="Times New Roman"/>
          <w:sz w:val="24"/>
          <w:szCs w:val="24"/>
          <w:lang w:eastAsia="ru-RU"/>
        </w:rPr>
        <w:t>За базовую единицу для исчисления ежемесячной надбавки к должностному окладу за классный чин</w:t>
      </w:r>
      <w:proofErr w:type="gramEnd"/>
      <w:r w:rsidRPr="00246E2E">
        <w:rPr>
          <w:rFonts w:ascii="Times New Roman" w:eastAsia="Times New Roman" w:hAnsi="Times New Roman"/>
          <w:sz w:val="24"/>
          <w:szCs w:val="24"/>
          <w:lang w:eastAsia="ru-RU"/>
        </w:rPr>
        <w:t xml:space="preserve"> лиц, принимается расчетная единица, размер которой устанавливается Законом Санкт-Петербурга  от 06.07.2005 № 347-40 «О расчетной единице».</w:t>
      </w:r>
    </w:p>
    <w:p w:rsidR="00246E2E" w:rsidRPr="00246E2E" w:rsidRDefault="00246E2E" w:rsidP="00246E2E">
      <w:pPr>
        <w:spacing w:after="0" w:line="240" w:lineRule="auto"/>
        <w:ind w:firstLine="540"/>
        <w:jc w:val="both"/>
        <w:rPr>
          <w:rFonts w:ascii="Times New Roman" w:eastAsia="Times New Roman" w:hAnsi="Times New Roman"/>
          <w:sz w:val="24"/>
          <w:szCs w:val="24"/>
          <w:lang w:eastAsia="ru-RU"/>
        </w:rPr>
      </w:pP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 </w:t>
      </w:r>
      <w:r w:rsidRPr="00246E2E">
        <w:rPr>
          <w:rFonts w:ascii="Times New Roman" w:eastAsia="Times New Roman" w:hAnsi="Times New Roman"/>
          <w:sz w:val="24"/>
          <w:szCs w:val="24"/>
          <w:lang w:eastAsia="ar-SA"/>
        </w:rPr>
        <w:tab/>
      </w:r>
      <w:proofErr w:type="gramStart"/>
      <w:r w:rsidRPr="00246E2E">
        <w:rPr>
          <w:rFonts w:ascii="Times New Roman" w:eastAsia="Times New Roman" w:hAnsi="Times New Roman"/>
          <w:b/>
          <w:sz w:val="24"/>
          <w:szCs w:val="24"/>
          <w:lang w:eastAsia="ar-SA"/>
        </w:rPr>
        <w:t>4.3.3.</w:t>
      </w:r>
      <w:r w:rsidRPr="00246E2E">
        <w:rPr>
          <w:rFonts w:ascii="Times New Roman" w:eastAsia="Times New Roman" w:hAnsi="Times New Roman"/>
          <w:sz w:val="24"/>
          <w:szCs w:val="24"/>
          <w:lang w:eastAsia="ar-SA"/>
        </w:rPr>
        <w:t>При оформлении и утверждении фонда оплаты труда предусматриваются средства на выплату ежемесячной надбавки к должностному окладу за классный чин в размере четырех должностных окладов, в расчете на одного работника в год.</w:t>
      </w:r>
      <w:proofErr w:type="gramEnd"/>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p>
    <w:p w:rsidR="00246E2E" w:rsidRPr="00246E2E" w:rsidRDefault="00246E2E" w:rsidP="00246E2E">
      <w:pPr>
        <w:suppressAutoHyphens/>
        <w:spacing w:after="0" w:line="240" w:lineRule="auto"/>
        <w:jc w:val="both"/>
        <w:rPr>
          <w:rFonts w:ascii="Times New Roman" w:eastAsia="Times New Roman" w:hAnsi="Times New Roman"/>
          <w:b/>
          <w:i/>
          <w:sz w:val="24"/>
          <w:szCs w:val="24"/>
          <w:lang w:eastAsia="ar-SA"/>
        </w:rPr>
      </w:pPr>
      <w:r w:rsidRPr="00246E2E">
        <w:rPr>
          <w:rFonts w:ascii="Times New Roman" w:eastAsia="Times New Roman" w:hAnsi="Times New Roman"/>
          <w:b/>
          <w:i/>
          <w:sz w:val="24"/>
          <w:szCs w:val="24"/>
          <w:lang w:eastAsia="ar-SA"/>
        </w:rPr>
        <w:t>4.4.Премия по результатам труда.</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lastRenderedPageBreak/>
        <w:t xml:space="preserve">4.4.1.Премия по результатам труда лицам, замещающим муниципальные должности и должности муниципальных служащих, устанавливается в размерах, определяемых с учетом личного вклада  в общий результат труда.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proofErr w:type="gramStart"/>
      <w:r w:rsidRPr="00246E2E">
        <w:rPr>
          <w:rFonts w:ascii="Times New Roman" w:eastAsia="Times New Roman" w:hAnsi="Times New Roman"/>
          <w:sz w:val="24"/>
          <w:szCs w:val="24"/>
          <w:lang w:eastAsia="ar-SA"/>
        </w:rPr>
        <w:t>4.4.2.Размер премии по результатам труда за месяц зависит от своевременности, качества выполнения работы, степени творческого участия в работе, важности решаемых задач.</w:t>
      </w:r>
      <w:proofErr w:type="gramEnd"/>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4.4.3.При определении трудового вклада, размер премии по результатам труда может быть увеличен </w:t>
      </w:r>
      <w:proofErr w:type="gramStart"/>
      <w:r w:rsidRPr="00246E2E">
        <w:rPr>
          <w:rFonts w:ascii="Times New Roman" w:eastAsia="Times New Roman" w:hAnsi="Times New Roman"/>
          <w:sz w:val="24"/>
          <w:szCs w:val="24"/>
          <w:lang w:eastAsia="ar-SA"/>
        </w:rPr>
        <w:t>за</w:t>
      </w:r>
      <w:proofErr w:type="gramEnd"/>
      <w:r w:rsidRPr="00246E2E">
        <w:rPr>
          <w:rFonts w:ascii="Times New Roman" w:eastAsia="Times New Roman" w:hAnsi="Times New Roman"/>
          <w:sz w:val="24"/>
          <w:szCs w:val="24"/>
          <w:lang w:eastAsia="ar-SA"/>
        </w:rPr>
        <w:t>:</w:t>
      </w:r>
    </w:p>
    <w:p w:rsidR="00246E2E" w:rsidRPr="00246E2E" w:rsidRDefault="00246E2E" w:rsidP="00246E2E">
      <w:pPr>
        <w:numPr>
          <w:ilvl w:val="0"/>
          <w:numId w:val="9"/>
        </w:numPr>
        <w:tabs>
          <w:tab w:val="clear" w:pos="720"/>
          <w:tab w:val="num" w:pos="1080"/>
        </w:tabs>
        <w:suppressAutoHyphens/>
        <w:spacing w:after="0" w:line="240" w:lineRule="auto"/>
        <w:ind w:left="0" w:firstLine="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высокое качество работы;</w:t>
      </w:r>
    </w:p>
    <w:p w:rsidR="00246E2E" w:rsidRPr="00246E2E" w:rsidRDefault="00246E2E" w:rsidP="00246E2E">
      <w:pPr>
        <w:numPr>
          <w:ilvl w:val="0"/>
          <w:numId w:val="9"/>
        </w:numPr>
        <w:tabs>
          <w:tab w:val="clear" w:pos="720"/>
          <w:tab w:val="num" w:pos="1080"/>
        </w:tabs>
        <w:suppressAutoHyphens/>
        <w:spacing w:after="0" w:line="240" w:lineRule="auto"/>
        <w:ind w:left="0" w:firstLine="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выполнение внеплановых заданий;</w:t>
      </w:r>
    </w:p>
    <w:p w:rsidR="00246E2E" w:rsidRPr="00246E2E" w:rsidRDefault="00246E2E" w:rsidP="00246E2E">
      <w:pPr>
        <w:numPr>
          <w:ilvl w:val="0"/>
          <w:numId w:val="9"/>
        </w:numPr>
        <w:tabs>
          <w:tab w:val="clear" w:pos="720"/>
          <w:tab w:val="num" w:pos="1080"/>
        </w:tabs>
        <w:suppressAutoHyphens/>
        <w:spacing w:after="0" w:line="240" w:lineRule="auto"/>
        <w:ind w:left="0" w:firstLine="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выполнение дополнительного объема работ;</w:t>
      </w:r>
    </w:p>
    <w:p w:rsidR="00246E2E" w:rsidRPr="00246E2E" w:rsidRDefault="00246E2E" w:rsidP="00246E2E">
      <w:pPr>
        <w:numPr>
          <w:ilvl w:val="0"/>
          <w:numId w:val="9"/>
        </w:numPr>
        <w:tabs>
          <w:tab w:val="clear" w:pos="720"/>
          <w:tab w:val="num" w:pos="1080"/>
        </w:tabs>
        <w:suppressAutoHyphens/>
        <w:spacing w:after="0" w:line="240" w:lineRule="auto"/>
        <w:ind w:left="0" w:firstLine="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качественное и оперативное выполнение важных заданий и особо срочных работ;</w:t>
      </w:r>
    </w:p>
    <w:p w:rsidR="00246E2E" w:rsidRPr="00246E2E" w:rsidRDefault="00246E2E" w:rsidP="00246E2E">
      <w:pPr>
        <w:numPr>
          <w:ilvl w:val="0"/>
          <w:numId w:val="9"/>
        </w:numPr>
        <w:tabs>
          <w:tab w:val="clear" w:pos="720"/>
          <w:tab w:val="num" w:pos="1080"/>
        </w:tabs>
        <w:suppressAutoHyphens/>
        <w:spacing w:after="0" w:line="240" w:lineRule="auto"/>
        <w:ind w:left="0" w:firstLine="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досрочное выполнение заданий;</w:t>
      </w:r>
    </w:p>
    <w:p w:rsidR="00246E2E" w:rsidRPr="00246E2E" w:rsidRDefault="00246E2E" w:rsidP="00246E2E">
      <w:pPr>
        <w:numPr>
          <w:ilvl w:val="0"/>
          <w:numId w:val="9"/>
        </w:numPr>
        <w:tabs>
          <w:tab w:val="clear" w:pos="720"/>
          <w:tab w:val="num" w:pos="1080"/>
        </w:tabs>
        <w:suppressAutoHyphens/>
        <w:spacing w:after="0" w:line="240" w:lineRule="auto"/>
        <w:ind w:left="0" w:firstLine="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другие конкретные успехи в работе.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4.4.4. При определении трудового вклада,  размер премии по результатам труда может быть снижен </w:t>
      </w:r>
      <w:proofErr w:type="gramStart"/>
      <w:r w:rsidRPr="00246E2E">
        <w:rPr>
          <w:rFonts w:ascii="Times New Roman" w:eastAsia="Times New Roman" w:hAnsi="Times New Roman"/>
          <w:sz w:val="24"/>
          <w:szCs w:val="24"/>
          <w:lang w:eastAsia="ar-SA"/>
        </w:rPr>
        <w:t>за</w:t>
      </w:r>
      <w:proofErr w:type="gramEnd"/>
      <w:r w:rsidRPr="00246E2E">
        <w:rPr>
          <w:rFonts w:ascii="Times New Roman" w:eastAsia="Times New Roman" w:hAnsi="Times New Roman"/>
          <w:sz w:val="24"/>
          <w:szCs w:val="24"/>
          <w:lang w:eastAsia="ar-SA"/>
        </w:rPr>
        <w:t>:</w:t>
      </w:r>
    </w:p>
    <w:p w:rsidR="00246E2E" w:rsidRPr="00246E2E" w:rsidRDefault="00246E2E" w:rsidP="00246E2E">
      <w:pPr>
        <w:numPr>
          <w:ilvl w:val="1"/>
          <w:numId w:val="10"/>
        </w:numPr>
        <w:tabs>
          <w:tab w:val="clear" w:pos="-720"/>
          <w:tab w:val="num" w:pos="1800"/>
        </w:tabs>
        <w:suppressAutoHyphens/>
        <w:spacing w:after="0" w:line="240" w:lineRule="auto"/>
        <w:ind w:left="0" w:firstLine="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   нарушение трудовой дисциплины;</w:t>
      </w:r>
    </w:p>
    <w:p w:rsidR="00246E2E" w:rsidRPr="00246E2E" w:rsidRDefault="00246E2E" w:rsidP="00246E2E">
      <w:pPr>
        <w:numPr>
          <w:ilvl w:val="1"/>
          <w:numId w:val="10"/>
        </w:numPr>
        <w:tabs>
          <w:tab w:val="clear" w:pos="-720"/>
          <w:tab w:val="num" w:pos="1800"/>
        </w:tabs>
        <w:suppressAutoHyphens/>
        <w:spacing w:after="0" w:line="240" w:lineRule="auto"/>
        <w:ind w:left="0" w:firstLine="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   низкий уровень исполнительной дисциплины;</w:t>
      </w:r>
    </w:p>
    <w:p w:rsidR="00246E2E" w:rsidRPr="00246E2E" w:rsidRDefault="00246E2E" w:rsidP="00246E2E">
      <w:pPr>
        <w:numPr>
          <w:ilvl w:val="1"/>
          <w:numId w:val="10"/>
        </w:numPr>
        <w:tabs>
          <w:tab w:val="clear" w:pos="-720"/>
          <w:tab w:val="num" w:pos="1800"/>
        </w:tabs>
        <w:suppressAutoHyphens/>
        <w:spacing w:after="0" w:line="240" w:lineRule="auto"/>
        <w:ind w:left="0" w:firstLine="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   неисполнение или ненадлежащее исполнение служебных обязанностей;</w:t>
      </w:r>
    </w:p>
    <w:p w:rsidR="00246E2E" w:rsidRPr="00246E2E" w:rsidRDefault="00246E2E" w:rsidP="00246E2E">
      <w:pPr>
        <w:numPr>
          <w:ilvl w:val="1"/>
          <w:numId w:val="10"/>
        </w:numPr>
        <w:tabs>
          <w:tab w:val="clear" w:pos="-720"/>
          <w:tab w:val="num" w:pos="1800"/>
        </w:tabs>
        <w:suppressAutoHyphens/>
        <w:spacing w:after="0" w:line="240" w:lineRule="auto"/>
        <w:ind w:left="0" w:firstLine="0"/>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   другие нарушения.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4.4.5. Размер премии по результатам труда может быть определен как в процентном отношении к должностному окладу, так и выражаться в конкретной сумме.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4.4.6. Выплата премии по результатам труда лицам, замещающим муниципальные должности,   производится по решению Муниципального Совета.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4.4.7. Решение о выплате премии по результатам труда (службы) лицам, замещающим должности муниципальных служащих принимает глава местной администрации Муниципального образования </w:t>
      </w:r>
      <w:proofErr w:type="gramStart"/>
      <w:r w:rsidRPr="00246E2E">
        <w:rPr>
          <w:rFonts w:ascii="Times New Roman" w:eastAsia="Times New Roman" w:hAnsi="Times New Roman"/>
          <w:sz w:val="24"/>
          <w:szCs w:val="24"/>
          <w:lang w:eastAsia="ar-SA"/>
        </w:rPr>
        <w:t>Красненькая</w:t>
      </w:r>
      <w:proofErr w:type="gramEnd"/>
      <w:r w:rsidRPr="00246E2E">
        <w:rPr>
          <w:rFonts w:ascii="Times New Roman" w:eastAsia="Times New Roman" w:hAnsi="Times New Roman"/>
          <w:sz w:val="24"/>
          <w:szCs w:val="24"/>
          <w:lang w:eastAsia="ar-SA"/>
        </w:rPr>
        <w:t xml:space="preserve"> речка, оформляется распоряжением.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4.4.8. </w:t>
      </w:r>
      <w:proofErr w:type="gramStart"/>
      <w:r w:rsidRPr="00246E2E">
        <w:rPr>
          <w:rFonts w:ascii="Times New Roman" w:eastAsia="Times New Roman" w:hAnsi="Times New Roman"/>
          <w:sz w:val="24"/>
          <w:szCs w:val="24"/>
          <w:lang w:eastAsia="ar-SA"/>
        </w:rPr>
        <w:t xml:space="preserve">Выплата премии по результатам труда главе местной администрации муниципального образования Красненькая речка производится на основании решения Главы муниципального образования Красненькая речка - Председателя Муниципального Совета, оформляется распоряжением. </w:t>
      </w:r>
      <w:proofErr w:type="gramEnd"/>
    </w:p>
    <w:p w:rsidR="00246E2E" w:rsidRPr="00246E2E" w:rsidRDefault="00246E2E" w:rsidP="00246E2E">
      <w:pPr>
        <w:suppressAutoHyphens/>
        <w:spacing w:after="0" w:line="240" w:lineRule="auto"/>
        <w:jc w:val="both"/>
        <w:rPr>
          <w:rFonts w:ascii="Times New Roman" w:eastAsia="Times New Roman" w:hAnsi="Times New Roman"/>
          <w:b/>
          <w:i/>
          <w:sz w:val="24"/>
          <w:szCs w:val="24"/>
          <w:lang w:eastAsia="ar-SA"/>
        </w:rPr>
      </w:pPr>
      <w:r w:rsidRPr="00246E2E">
        <w:rPr>
          <w:rFonts w:ascii="Times New Roman" w:eastAsia="Times New Roman" w:hAnsi="Times New Roman"/>
          <w:sz w:val="24"/>
          <w:szCs w:val="24"/>
          <w:lang w:eastAsia="ar-SA"/>
        </w:rPr>
        <w:t xml:space="preserve">4.4.9. </w:t>
      </w:r>
      <w:proofErr w:type="gramStart"/>
      <w:r w:rsidRPr="00246E2E">
        <w:rPr>
          <w:rFonts w:ascii="Times New Roman" w:eastAsia="Times New Roman" w:hAnsi="Times New Roman"/>
          <w:sz w:val="24"/>
          <w:szCs w:val="24"/>
          <w:lang w:eastAsia="ar-SA"/>
        </w:rPr>
        <w:t xml:space="preserve">При формировании и утверждении фонда оплаты труда предусматриваются средства на выплату премии по результатам труда в размере шести должностных окладов, в расчете на одного работника в год. </w:t>
      </w:r>
      <w:proofErr w:type="gramEnd"/>
    </w:p>
    <w:p w:rsidR="00246E2E" w:rsidRPr="00246E2E" w:rsidRDefault="00246E2E" w:rsidP="00246E2E">
      <w:pPr>
        <w:suppressAutoHyphens/>
        <w:spacing w:after="0" w:line="240" w:lineRule="auto"/>
        <w:jc w:val="both"/>
        <w:rPr>
          <w:rFonts w:ascii="Times New Roman" w:eastAsia="Times New Roman" w:hAnsi="Times New Roman"/>
          <w:b/>
          <w:i/>
          <w:sz w:val="24"/>
          <w:szCs w:val="24"/>
          <w:lang w:eastAsia="ar-SA"/>
        </w:rPr>
      </w:pP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b/>
          <w:i/>
          <w:sz w:val="24"/>
          <w:szCs w:val="24"/>
          <w:lang w:eastAsia="ar-SA"/>
        </w:rPr>
        <w:t>4.5. Материальная помощь.</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4.5.1.  Материальная помощь лицам, замещающим муниципальные должности и должности муниципальных служащих  </w:t>
      </w:r>
      <w:proofErr w:type="gramStart"/>
      <w:r w:rsidRPr="00246E2E">
        <w:rPr>
          <w:rFonts w:ascii="Times New Roman" w:eastAsia="Times New Roman" w:hAnsi="Times New Roman"/>
          <w:sz w:val="24"/>
          <w:szCs w:val="24"/>
          <w:lang w:eastAsia="ar-SA"/>
        </w:rPr>
        <w:t>выплачивается по личному заявлению</w:t>
      </w:r>
      <w:proofErr w:type="gramEnd"/>
      <w:r w:rsidRPr="00246E2E">
        <w:rPr>
          <w:rFonts w:ascii="Times New Roman" w:eastAsia="Times New Roman" w:hAnsi="Times New Roman"/>
          <w:sz w:val="24"/>
          <w:szCs w:val="24"/>
          <w:lang w:eastAsia="ar-SA"/>
        </w:rPr>
        <w:t>.</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4.5.2. Выплата материальной помощи </w:t>
      </w:r>
      <w:proofErr w:type="gramStart"/>
      <w:r w:rsidRPr="00246E2E">
        <w:rPr>
          <w:rFonts w:ascii="Times New Roman" w:eastAsia="Times New Roman" w:hAnsi="Times New Roman"/>
          <w:sz w:val="24"/>
          <w:szCs w:val="24"/>
          <w:lang w:eastAsia="ar-SA"/>
        </w:rPr>
        <w:t>лицам, замещающим муниципальные должности  производится</w:t>
      </w:r>
      <w:proofErr w:type="gramEnd"/>
      <w:r w:rsidRPr="00246E2E">
        <w:rPr>
          <w:rFonts w:ascii="Times New Roman" w:eastAsia="Times New Roman" w:hAnsi="Times New Roman"/>
          <w:sz w:val="24"/>
          <w:szCs w:val="24"/>
          <w:lang w:eastAsia="ar-SA"/>
        </w:rPr>
        <w:t xml:space="preserve"> по решению Муниципального Совета.</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4.5.3. Решение о выплате материальной помощи лицам, замещающим должности муниципальных служащих принимает Глава местной администрации муниципального образования </w:t>
      </w:r>
      <w:proofErr w:type="gramStart"/>
      <w:r w:rsidRPr="00246E2E">
        <w:rPr>
          <w:rFonts w:ascii="Times New Roman" w:eastAsia="Times New Roman" w:hAnsi="Times New Roman"/>
          <w:sz w:val="24"/>
          <w:szCs w:val="24"/>
          <w:lang w:eastAsia="ar-SA"/>
        </w:rPr>
        <w:t>Красненькая</w:t>
      </w:r>
      <w:proofErr w:type="gramEnd"/>
      <w:r w:rsidRPr="00246E2E">
        <w:rPr>
          <w:rFonts w:ascii="Times New Roman" w:eastAsia="Times New Roman" w:hAnsi="Times New Roman"/>
          <w:sz w:val="24"/>
          <w:szCs w:val="24"/>
          <w:lang w:eastAsia="ar-SA"/>
        </w:rPr>
        <w:t xml:space="preserve"> речка, оформляется распоряжением.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4.5.4. </w:t>
      </w:r>
      <w:proofErr w:type="gramStart"/>
      <w:r w:rsidRPr="00246E2E">
        <w:rPr>
          <w:rFonts w:ascii="Times New Roman" w:eastAsia="Times New Roman" w:hAnsi="Times New Roman"/>
          <w:sz w:val="24"/>
          <w:szCs w:val="24"/>
          <w:lang w:eastAsia="ar-SA"/>
        </w:rPr>
        <w:t xml:space="preserve">Выплата материальной помощи Главе местной администрации муниципального образования Красненькая речка производится на основании решения Главы муниципального образования Красненькая речка – Председателя Муниципального Совета, оформляется распоряжением. </w:t>
      </w:r>
      <w:proofErr w:type="gramEnd"/>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4.5.5. При формировании и утверждении фонда оплаты труда предусматриваются средства на выплату материальной помощи в размере трех должностных окладов, в расчете на одного работника. </w:t>
      </w:r>
    </w:p>
    <w:p w:rsidR="00246E2E" w:rsidRPr="00246E2E" w:rsidRDefault="00246E2E" w:rsidP="00246E2E">
      <w:pPr>
        <w:suppressAutoHyphens/>
        <w:spacing w:after="0" w:line="240" w:lineRule="auto"/>
        <w:rPr>
          <w:rFonts w:ascii="Times New Roman" w:eastAsia="SimSun" w:hAnsi="Times New Roman" w:cs="Mangal"/>
          <w:b/>
          <w:kern w:val="1"/>
          <w:sz w:val="24"/>
          <w:szCs w:val="24"/>
          <w:lang w:eastAsia="hi-IN" w:bidi="hi-IN"/>
        </w:rPr>
      </w:pPr>
    </w:p>
    <w:p w:rsidR="00246E2E" w:rsidRPr="00246E2E" w:rsidRDefault="00246E2E" w:rsidP="00246E2E">
      <w:pPr>
        <w:numPr>
          <w:ilvl w:val="0"/>
          <w:numId w:val="11"/>
        </w:numPr>
        <w:tabs>
          <w:tab w:val="clear" w:pos="720"/>
          <w:tab w:val="num" w:pos="510"/>
        </w:tabs>
        <w:suppressAutoHyphens/>
        <w:spacing w:after="0" w:line="240" w:lineRule="auto"/>
        <w:ind w:left="0" w:firstLine="0"/>
        <w:jc w:val="both"/>
        <w:rPr>
          <w:rFonts w:ascii="Times New Roman" w:eastAsia="Times New Roman" w:hAnsi="Times New Roman"/>
          <w:b/>
          <w:sz w:val="24"/>
          <w:szCs w:val="24"/>
          <w:lang w:eastAsia="ar-SA"/>
        </w:rPr>
      </w:pPr>
      <w:r w:rsidRPr="00246E2E">
        <w:rPr>
          <w:rFonts w:ascii="Times New Roman" w:eastAsia="Times New Roman" w:hAnsi="Times New Roman"/>
          <w:b/>
          <w:sz w:val="24"/>
          <w:szCs w:val="24"/>
          <w:lang w:eastAsia="ar-SA"/>
        </w:rPr>
        <w:t>ОПЛАТА ТРУДА ЛИЦ, ИСПОЛНЯЮЩИХ ОБЯЗАННОСТИ ПО ТЕХНИЧЕСКОМУ ОБЕСПЕЧЕНИЮ ДЕЯТЕЛЬНОСТИ ОРГАНОВ МЕСТНОГО САМОУПРАВЛЕНИЯ</w:t>
      </w:r>
    </w:p>
    <w:p w:rsidR="00246E2E" w:rsidRPr="00246E2E" w:rsidRDefault="00246E2E" w:rsidP="00246E2E">
      <w:pPr>
        <w:suppressAutoHyphens/>
        <w:spacing w:after="0" w:line="240" w:lineRule="auto"/>
        <w:jc w:val="both"/>
        <w:rPr>
          <w:rFonts w:ascii="Times New Roman" w:eastAsia="Times New Roman" w:hAnsi="Times New Roman"/>
          <w:b/>
          <w:sz w:val="24"/>
          <w:szCs w:val="24"/>
          <w:lang w:eastAsia="ar-SA"/>
        </w:rPr>
      </w:pPr>
    </w:p>
    <w:p w:rsidR="00246E2E" w:rsidRPr="00246E2E" w:rsidRDefault="00246E2E" w:rsidP="00246E2E">
      <w:pPr>
        <w:numPr>
          <w:ilvl w:val="1"/>
          <w:numId w:val="11"/>
        </w:numPr>
        <w:tabs>
          <w:tab w:val="clear" w:pos="1080"/>
          <w:tab w:val="num" w:pos="0"/>
          <w:tab w:val="num" w:pos="510"/>
        </w:tabs>
        <w:suppressAutoHyphens/>
        <w:spacing w:after="0" w:line="240" w:lineRule="auto"/>
        <w:ind w:left="0" w:firstLine="0"/>
        <w:contextualSpacing/>
        <w:jc w:val="both"/>
        <w:rPr>
          <w:rFonts w:ascii="Times New Roman" w:eastAsia="Times New Roman" w:hAnsi="Times New Roman"/>
          <w:i/>
          <w:sz w:val="24"/>
          <w:szCs w:val="24"/>
          <w:lang w:eastAsia="ar-SA"/>
        </w:rPr>
      </w:pPr>
      <w:r w:rsidRPr="00246E2E">
        <w:rPr>
          <w:rFonts w:ascii="Times New Roman" w:eastAsia="Times New Roman" w:hAnsi="Times New Roman"/>
          <w:b/>
          <w:i/>
          <w:sz w:val="24"/>
          <w:szCs w:val="24"/>
          <w:lang w:eastAsia="ar-SA"/>
        </w:rPr>
        <w:t xml:space="preserve">Расчет фонда оплаты труда </w:t>
      </w:r>
    </w:p>
    <w:p w:rsidR="00246E2E" w:rsidRPr="00246E2E" w:rsidRDefault="00246E2E" w:rsidP="00246E2E">
      <w:pPr>
        <w:spacing w:after="0" w:line="240" w:lineRule="auto"/>
        <w:contextualSpacing/>
        <w:jc w:val="both"/>
        <w:rPr>
          <w:rFonts w:ascii="Times New Roman" w:eastAsia="Times New Roman" w:hAnsi="Times New Roman"/>
          <w:i/>
          <w:sz w:val="24"/>
          <w:szCs w:val="24"/>
          <w:lang w:eastAsia="ar-SA"/>
        </w:rPr>
      </w:pP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proofErr w:type="gramStart"/>
      <w:r w:rsidRPr="00246E2E">
        <w:rPr>
          <w:rFonts w:ascii="Times New Roman" w:eastAsia="Times New Roman" w:hAnsi="Times New Roman"/>
          <w:sz w:val="24"/>
          <w:szCs w:val="24"/>
          <w:lang w:eastAsia="ar-SA"/>
        </w:rPr>
        <w:t>Оплата труда лиц, исполняющих обязанности по техническому обеспечению деятельности органов местного самоуправления состоит из оклада, ежемесячной надбавки к должностному окладу за особые условия труда и премии по результатам труда.</w:t>
      </w:r>
      <w:proofErr w:type="gramEnd"/>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5.1.1</w:t>
      </w:r>
      <w:proofErr w:type="gramStart"/>
      <w:r w:rsidRPr="00246E2E">
        <w:rPr>
          <w:rFonts w:ascii="Times New Roman" w:eastAsia="Times New Roman" w:hAnsi="Times New Roman"/>
          <w:sz w:val="24"/>
          <w:szCs w:val="24"/>
          <w:lang w:eastAsia="ar-SA"/>
        </w:rPr>
        <w:t xml:space="preserve"> П</w:t>
      </w:r>
      <w:proofErr w:type="gramEnd"/>
      <w:r w:rsidRPr="00246E2E">
        <w:rPr>
          <w:rFonts w:ascii="Times New Roman" w:eastAsia="Times New Roman" w:hAnsi="Times New Roman"/>
          <w:sz w:val="24"/>
          <w:szCs w:val="24"/>
          <w:lang w:eastAsia="ar-SA"/>
        </w:rPr>
        <w:t>ри расчете заработной платы лицам, исполняющим обязанности по техническому обеспечению деятельности органов местного самоуправления применяется расчетная единица равная расчетной единице, установленной Закон Санкт-Петербурга от 06.07.2005 № 347-40 «О расчетной единице».</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5.1.2. Размер оклада водителя  составляет 14  расчетных единиц.</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5.1.3. Предельный норматив ежемесячной надбавки к должностному окладу за особые условия труда (ненормированный рабочий день, частые командировки и поездки, напряженность, работа в выходные и праздничные дни) работникам, исполняющим обязанности по техническому обеспечению деятельности муниципального образования муниципальный округ </w:t>
      </w:r>
      <w:proofErr w:type="gramStart"/>
      <w:r w:rsidRPr="00246E2E">
        <w:rPr>
          <w:rFonts w:ascii="Times New Roman" w:eastAsia="Times New Roman" w:hAnsi="Times New Roman"/>
          <w:sz w:val="24"/>
          <w:szCs w:val="24"/>
          <w:lang w:eastAsia="ar-SA"/>
        </w:rPr>
        <w:t>Красненькая</w:t>
      </w:r>
      <w:proofErr w:type="gramEnd"/>
      <w:r w:rsidRPr="00246E2E">
        <w:rPr>
          <w:rFonts w:ascii="Times New Roman" w:eastAsia="Times New Roman" w:hAnsi="Times New Roman"/>
          <w:sz w:val="24"/>
          <w:szCs w:val="24"/>
          <w:lang w:eastAsia="ar-SA"/>
        </w:rPr>
        <w:t xml:space="preserve"> речка, устанавливается в размере  25 процентов оклада.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Выплата ежемесячной надбавки к должностному окладу за особые условия труда лицам, исполняющим обязанности по техническому обеспечению деятельности муниципального образования муниципальный округ </w:t>
      </w:r>
      <w:proofErr w:type="gramStart"/>
      <w:r w:rsidRPr="00246E2E">
        <w:rPr>
          <w:rFonts w:ascii="Times New Roman" w:eastAsia="Times New Roman" w:hAnsi="Times New Roman"/>
          <w:sz w:val="24"/>
          <w:szCs w:val="24"/>
          <w:lang w:eastAsia="ar-SA"/>
        </w:rPr>
        <w:t>Красненькая</w:t>
      </w:r>
      <w:proofErr w:type="gramEnd"/>
      <w:r w:rsidRPr="00246E2E">
        <w:rPr>
          <w:rFonts w:ascii="Times New Roman" w:eastAsia="Times New Roman" w:hAnsi="Times New Roman"/>
          <w:sz w:val="24"/>
          <w:szCs w:val="24"/>
          <w:lang w:eastAsia="ar-SA"/>
        </w:rPr>
        <w:t xml:space="preserve"> речка, оформляется распоряжением.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Начисление ежемесячной надбавки к должностному окладу за особые условия труда производится пропорционально отработанному времени.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proofErr w:type="gramStart"/>
      <w:r w:rsidRPr="00246E2E">
        <w:rPr>
          <w:rFonts w:ascii="Times New Roman" w:eastAsia="Times New Roman" w:hAnsi="Times New Roman"/>
          <w:sz w:val="24"/>
          <w:szCs w:val="24"/>
          <w:lang w:eastAsia="ar-SA"/>
        </w:rPr>
        <w:t xml:space="preserve">При формировании и утверждении фонда оплаты труда предусматриваются средства на выплату ежемесячной надбавки к должностному окладу за особые условия труда в размере трех должностных окладов, в расчете на одного работника в год. </w:t>
      </w:r>
      <w:proofErr w:type="gramEnd"/>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5.1.3.</w:t>
      </w:r>
      <w:r w:rsidRPr="00246E2E">
        <w:rPr>
          <w:rFonts w:ascii="Times New Roman" w:eastAsia="Times New Roman" w:hAnsi="Times New Roman"/>
          <w:sz w:val="24"/>
          <w:szCs w:val="24"/>
          <w:lang w:eastAsia="ar-SA"/>
        </w:rPr>
        <w:tab/>
        <w:t xml:space="preserve">Премия по результатам труда работникам, исполняющим обязанности по техническому обеспечению деятельности муниципального образования </w:t>
      </w:r>
      <w:proofErr w:type="gramStart"/>
      <w:r w:rsidRPr="00246E2E">
        <w:rPr>
          <w:rFonts w:ascii="Times New Roman" w:eastAsia="Times New Roman" w:hAnsi="Times New Roman"/>
          <w:sz w:val="24"/>
          <w:szCs w:val="24"/>
          <w:lang w:eastAsia="ar-SA"/>
        </w:rPr>
        <w:t>муниципальный</w:t>
      </w:r>
      <w:proofErr w:type="gramEnd"/>
      <w:r w:rsidRPr="00246E2E">
        <w:rPr>
          <w:rFonts w:ascii="Times New Roman" w:eastAsia="Times New Roman" w:hAnsi="Times New Roman"/>
          <w:sz w:val="24"/>
          <w:szCs w:val="24"/>
          <w:lang w:eastAsia="ar-SA"/>
        </w:rPr>
        <w:t xml:space="preserve"> окру Красненькая речка, устанавливается в размерах 85 % от должностного оклада.</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Решение о выплате премии по результатам труда (службы) работникам, исполняющим обязанности по техническому обеспечению деятельности муниципального образования муниципальный округ </w:t>
      </w:r>
      <w:proofErr w:type="gramStart"/>
      <w:r w:rsidRPr="00246E2E">
        <w:rPr>
          <w:rFonts w:ascii="Times New Roman" w:eastAsia="Times New Roman" w:hAnsi="Times New Roman"/>
          <w:sz w:val="24"/>
          <w:szCs w:val="24"/>
          <w:lang w:eastAsia="ar-SA"/>
        </w:rPr>
        <w:t>Красненькая</w:t>
      </w:r>
      <w:proofErr w:type="gramEnd"/>
      <w:r w:rsidRPr="00246E2E">
        <w:rPr>
          <w:rFonts w:ascii="Times New Roman" w:eastAsia="Times New Roman" w:hAnsi="Times New Roman"/>
          <w:sz w:val="24"/>
          <w:szCs w:val="24"/>
          <w:lang w:eastAsia="ar-SA"/>
        </w:rPr>
        <w:t xml:space="preserve"> речка, оформляется распоряжением.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proofErr w:type="gramStart"/>
      <w:r w:rsidRPr="00246E2E">
        <w:rPr>
          <w:rFonts w:ascii="Times New Roman" w:eastAsia="Times New Roman" w:hAnsi="Times New Roman"/>
          <w:sz w:val="24"/>
          <w:szCs w:val="24"/>
          <w:lang w:eastAsia="ar-SA"/>
        </w:rPr>
        <w:t>При формировании и утверждении фонда оплаты труда предусматриваются средства на выплату премии по результатам труда в размере одиннадцати должностных окладов, в расчете на одного работника в год.</w:t>
      </w:r>
      <w:proofErr w:type="gramEnd"/>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p>
    <w:p w:rsidR="00246E2E" w:rsidRPr="00246E2E" w:rsidRDefault="00246E2E" w:rsidP="00246E2E">
      <w:pPr>
        <w:suppressAutoHyphens/>
        <w:spacing w:after="0" w:line="240" w:lineRule="auto"/>
        <w:jc w:val="both"/>
        <w:rPr>
          <w:rFonts w:ascii="Times New Roman" w:eastAsia="Times New Roman" w:hAnsi="Times New Roman"/>
          <w:b/>
          <w:sz w:val="24"/>
          <w:szCs w:val="24"/>
          <w:lang w:eastAsia="ar-SA"/>
        </w:rPr>
      </w:pPr>
      <w:r w:rsidRPr="00246E2E">
        <w:rPr>
          <w:rFonts w:ascii="Times New Roman" w:eastAsia="Times New Roman" w:hAnsi="Times New Roman"/>
          <w:b/>
          <w:sz w:val="24"/>
          <w:szCs w:val="24"/>
          <w:lang w:eastAsia="ar-SA"/>
        </w:rPr>
        <w:t>6. ПОРЯДОК ОПЛАТЫ ТРУДА</w:t>
      </w:r>
    </w:p>
    <w:p w:rsidR="00246E2E" w:rsidRPr="00246E2E" w:rsidRDefault="00246E2E" w:rsidP="00246E2E">
      <w:pPr>
        <w:suppressAutoHyphens/>
        <w:spacing w:after="0" w:line="240" w:lineRule="auto"/>
        <w:jc w:val="both"/>
        <w:rPr>
          <w:rFonts w:ascii="Times New Roman" w:eastAsia="Times New Roman" w:hAnsi="Times New Roman"/>
          <w:b/>
          <w:sz w:val="24"/>
          <w:szCs w:val="24"/>
          <w:lang w:eastAsia="ar-SA"/>
        </w:rPr>
      </w:pP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6.1. Выплата денежного содержания лицам, замещающим муниципальные должности, должности муниципальных служащих и техническому персоналу, производится два раза в месяц путем перечисления денежных средств на личный расчетный счет.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6.2. Заработная плата за первую половину месяца – 20 числа текущего месяца.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6.3. Окончательный расчет – 05 числа следующего месяца.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6.4. При совпадении одного из указанных дней выплаты с выходным (нерабочим праздничным) днем – в предшествующий рабочий день. </w:t>
      </w: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p>
    <w:p w:rsidR="00246E2E" w:rsidRPr="00246E2E" w:rsidRDefault="00246E2E" w:rsidP="00246E2E">
      <w:pPr>
        <w:suppressAutoHyphens/>
        <w:spacing w:after="0" w:line="240" w:lineRule="auto"/>
        <w:jc w:val="both"/>
        <w:rPr>
          <w:rFonts w:ascii="Times New Roman" w:eastAsia="Times New Roman" w:hAnsi="Times New Roman"/>
          <w:b/>
          <w:sz w:val="24"/>
          <w:szCs w:val="24"/>
          <w:lang w:eastAsia="ar-SA"/>
        </w:rPr>
      </w:pPr>
      <w:r w:rsidRPr="00246E2E">
        <w:rPr>
          <w:rFonts w:ascii="Times New Roman" w:eastAsia="Times New Roman" w:hAnsi="Times New Roman"/>
          <w:b/>
          <w:sz w:val="24"/>
          <w:szCs w:val="24"/>
          <w:lang w:eastAsia="ar-SA"/>
        </w:rPr>
        <w:t xml:space="preserve">7. ЗАКЛЮЧИТЕЛЬНЫЕ ПОЛОЖЕНИЯ </w:t>
      </w:r>
    </w:p>
    <w:p w:rsidR="00246E2E" w:rsidRPr="00246E2E" w:rsidRDefault="00246E2E" w:rsidP="00246E2E">
      <w:pPr>
        <w:suppressAutoHyphens/>
        <w:spacing w:after="0" w:line="240" w:lineRule="auto"/>
        <w:jc w:val="both"/>
        <w:rPr>
          <w:rFonts w:ascii="Times New Roman" w:eastAsia="Times New Roman" w:hAnsi="Times New Roman"/>
          <w:b/>
          <w:sz w:val="24"/>
          <w:szCs w:val="24"/>
          <w:lang w:eastAsia="ar-SA"/>
        </w:rPr>
      </w:pPr>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7.1. </w:t>
      </w:r>
      <w:proofErr w:type="gramStart"/>
      <w:r w:rsidRPr="00246E2E">
        <w:rPr>
          <w:rFonts w:ascii="Times New Roman" w:eastAsia="Times New Roman" w:hAnsi="Times New Roman"/>
          <w:sz w:val="24"/>
          <w:szCs w:val="24"/>
          <w:lang w:eastAsia="ar-SA"/>
        </w:rPr>
        <w:t xml:space="preserve">Сумма сложившейся экономии фонда оплаты труда представительного органа, по решению Муниципального Совета может быть направлена на выплату единовременного премирования за выполнение важных задач, к юбилейным датам или праздничным дням лицам, замещающим муниципальные должности. </w:t>
      </w:r>
      <w:proofErr w:type="gramEnd"/>
    </w:p>
    <w:p w:rsidR="00246E2E" w:rsidRPr="00246E2E" w:rsidRDefault="00246E2E" w:rsidP="00246E2E">
      <w:pPr>
        <w:suppressAutoHyphens/>
        <w:spacing w:after="0" w:line="240" w:lineRule="auto"/>
        <w:jc w:val="both"/>
        <w:rPr>
          <w:rFonts w:ascii="Times New Roman" w:eastAsia="Times New Roman" w:hAnsi="Times New Roman"/>
          <w:sz w:val="24"/>
          <w:szCs w:val="24"/>
          <w:lang w:eastAsia="ar-SA"/>
        </w:rPr>
      </w:pPr>
      <w:r w:rsidRPr="00246E2E">
        <w:rPr>
          <w:rFonts w:ascii="Times New Roman" w:eastAsia="Times New Roman" w:hAnsi="Times New Roman"/>
          <w:sz w:val="24"/>
          <w:szCs w:val="24"/>
          <w:lang w:eastAsia="ar-SA"/>
        </w:rPr>
        <w:t xml:space="preserve">7.2. </w:t>
      </w:r>
      <w:proofErr w:type="gramStart"/>
      <w:r w:rsidRPr="00246E2E">
        <w:rPr>
          <w:rFonts w:ascii="Times New Roman" w:eastAsia="Times New Roman" w:hAnsi="Times New Roman"/>
          <w:sz w:val="24"/>
          <w:szCs w:val="24"/>
          <w:lang w:eastAsia="ar-SA"/>
        </w:rPr>
        <w:t xml:space="preserve">Сумма сложившейся экономии по фонду оплаты труда Главы местной администрации муниципального образования муниципальный округ Красненькая речка, по решению Главы муниципального образования муниципальный округ Красненькая речка – Председателя Муниципального Совета,  может быть направлена на выплату единовременного премирования за выполнение важных задач, к юбилейным датам или праздничным дням Главе местной администрации муниципального образования Красненькая речка. </w:t>
      </w:r>
      <w:proofErr w:type="gramEnd"/>
    </w:p>
    <w:p w:rsidR="00246E2E" w:rsidRPr="00246E2E" w:rsidRDefault="00246E2E" w:rsidP="00246E2E">
      <w:pPr>
        <w:keepNext/>
        <w:widowControl w:val="0"/>
        <w:tabs>
          <w:tab w:val="num" w:pos="0"/>
        </w:tabs>
        <w:suppressAutoHyphens/>
        <w:autoSpaceDE w:val="0"/>
        <w:spacing w:after="0" w:line="240" w:lineRule="auto"/>
        <w:jc w:val="both"/>
        <w:outlineLvl w:val="1"/>
        <w:rPr>
          <w:rFonts w:ascii="Times New Roman" w:eastAsia="Times New Roman" w:hAnsi="Times New Roman"/>
          <w:bCs/>
          <w:sz w:val="24"/>
          <w:szCs w:val="24"/>
          <w:lang w:eastAsia="ar-SA"/>
        </w:rPr>
      </w:pPr>
      <w:r w:rsidRPr="00246E2E">
        <w:rPr>
          <w:rFonts w:ascii="Times New Roman" w:eastAsia="Times New Roman" w:hAnsi="Times New Roman"/>
          <w:b/>
          <w:bCs/>
          <w:sz w:val="24"/>
          <w:szCs w:val="24"/>
          <w:lang w:eastAsia="ar-SA"/>
        </w:rPr>
        <w:t>7</w:t>
      </w:r>
      <w:r w:rsidRPr="00246E2E">
        <w:rPr>
          <w:rFonts w:ascii="Times New Roman" w:eastAsia="Times New Roman" w:hAnsi="Times New Roman"/>
          <w:bCs/>
          <w:sz w:val="24"/>
          <w:szCs w:val="24"/>
          <w:lang w:eastAsia="ar-SA"/>
        </w:rPr>
        <w:t xml:space="preserve">.3. </w:t>
      </w:r>
      <w:proofErr w:type="gramStart"/>
      <w:r w:rsidRPr="00246E2E">
        <w:rPr>
          <w:rFonts w:ascii="Times New Roman" w:eastAsia="Times New Roman" w:hAnsi="Times New Roman"/>
          <w:bCs/>
          <w:sz w:val="24"/>
          <w:szCs w:val="24"/>
          <w:lang w:eastAsia="ar-SA"/>
        </w:rPr>
        <w:t xml:space="preserve">Сумма сложившейся экономии по фонду оплаты труда исполнительного органа </w:t>
      </w:r>
      <w:r w:rsidRPr="00246E2E">
        <w:rPr>
          <w:rFonts w:ascii="Times New Roman" w:eastAsia="Times New Roman" w:hAnsi="Times New Roman"/>
          <w:bCs/>
          <w:sz w:val="24"/>
          <w:szCs w:val="24"/>
          <w:lang w:eastAsia="ar-SA"/>
        </w:rPr>
        <w:lastRenderedPageBreak/>
        <w:t xml:space="preserve">муниципального образования муниципальный округ Красненькая речка по решению Главы местной администрации муниципального образования муниципальный округ Красненькая речка может быть направлена на выплату единовременного премирования за выполнение важных задач, к юбилейным датам или праздничным дням лицам, занимающим муниципальные должности, должности муниципальной службы и </w:t>
      </w:r>
      <w:r w:rsidRPr="00246E2E">
        <w:rPr>
          <w:rFonts w:ascii="Times New Roman" w:eastAsia="SimSun" w:hAnsi="Times New Roman" w:cs="Mangal"/>
          <w:bCs/>
          <w:kern w:val="1"/>
          <w:sz w:val="24"/>
          <w:szCs w:val="24"/>
          <w:lang w:eastAsia="hi-IN" w:bidi="hi-IN"/>
        </w:rPr>
        <w:t>лицам, исполняющим обязанности по техническому обеспечению деятельности органов местного</w:t>
      </w:r>
      <w:proofErr w:type="gramEnd"/>
      <w:r w:rsidRPr="00246E2E">
        <w:rPr>
          <w:rFonts w:ascii="Times New Roman" w:eastAsia="SimSun" w:hAnsi="Times New Roman" w:cs="Mangal"/>
          <w:bCs/>
          <w:kern w:val="1"/>
          <w:sz w:val="24"/>
          <w:szCs w:val="24"/>
          <w:lang w:eastAsia="hi-IN" w:bidi="hi-IN"/>
        </w:rPr>
        <w:t xml:space="preserve"> самоуправления</w:t>
      </w:r>
      <w:r w:rsidRPr="00246E2E">
        <w:rPr>
          <w:rFonts w:ascii="Times New Roman" w:eastAsia="Times New Roman" w:hAnsi="Times New Roman"/>
          <w:bCs/>
          <w:sz w:val="24"/>
          <w:szCs w:val="24"/>
          <w:lang w:eastAsia="ar-SA"/>
        </w:rPr>
        <w:t xml:space="preserve"> в муниципальном образовании муниципальный округ </w:t>
      </w:r>
      <w:proofErr w:type="gramStart"/>
      <w:r w:rsidRPr="00246E2E">
        <w:rPr>
          <w:rFonts w:ascii="Times New Roman" w:eastAsia="Times New Roman" w:hAnsi="Times New Roman"/>
          <w:bCs/>
          <w:sz w:val="24"/>
          <w:szCs w:val="24"/>
          <w:lang w:eastAsia="ar-SA"/>
        </w:rPr>
        <w:t>Красненькая</w:t>
      </w:r>
      <w:proofErr w:type="gramEnd"/>
      <w:r w:rsidRPr="00246E2E">
        <w:rPr>
          <w:rFonts w:ascii="Times New Roman" w:eastAsia="Times New Roman" w:hAnsi="Times New Roman"/>
          <w:bCs/>
          <w:sz w:val="24"/>
          <w:szCs w:val="24"/>
          <w:lang w:eastAsia="ar-SA"/>
        </w:rPr>
        <w:t xml:space="preserve"> речка.   </w:t>
      </w:r>
    </w:p>
    <w:p w:rsidR="00246E2E" w:rsidRDefault="00246E2E"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EB3E10" w:rsidRDefault="00EB3E10" w:rsidP="00E97431">
      <w:pPr>
        <w:suppressAutoHyphens/>
        <w:spacing w:after="0" w:line="240" w:lineRule="auto"/>
        <w:rPr>
          <w:rFonts w:ascii="Times New Roman" w:eastAsia="Times New Roman" w:hAnsi="Times New Roman"/>
          <w:sz w:val="24"/>
          <w:szCs w:val="24"/>
          <w:lang w:eastAsia="ar-SA"/>
        </w:rPr>
      </w:pPr>
    </w:p>
    <w:p w:rsidR="00EB3E10" w:rsidRDefault="00EB3E10" w:rsidP="00E97431">
      <w:pPr>
        <w:suppressAutoHyphens/>
        <w:spacing w:after="0" w:line="240" w:lineRule="auto"/>
        <w:rPr>
          <w:rFonts w:ascii="Times New Roman" w:eastAsia="Times New Roman" w:hAnsi="Times New Roman"/>
          <w:sz w:val="24"/>
          <w:szCs w:val="24"/>
          <w:lang w:eastAsia="ar-SA"/>
        </w:rPr>
      </w:pPr>
    </w:p>
    <w:p w:rsidR="00ED4244" w:rsidRDefault="00ED4244" w:rsidP="00E97431">
      <w:pPr>
        <w:suppressAutoHyphens/>
        <w:spacing w:after="0" w:line="240" w:lineRule="auto"/>
        <w:rPr>
          <w:rFonts w:ascii="Times New Roman" w:eastAsia="Times New Roman" w:hAnsi="Times New Roman"/>
          <w:sz w:val="24"/>
          <w:szCs w:val="24"/>
          <w:lang w:eastAsia="ar-SA"/>
        </w:rPr>
      </w:pPr>
    </w:p>
    <w:p w:rsidR="001F350F" w:rsidRDefault="001F350F" w:rsidP="00E97431">
      <w:pPr>
        <w:suppressAutoHyphens/>
        <w:spacing w:after="0" w:line="240" w:lineRule="auto"/>
        <w:rPr>
          <w:rFonts w:ascii="Times New Roman" w:eastAsia="Times New Roman" w:hAnsi="Times New Roman"/>
          <w:sz w:val="24"/>
          <w:szCs w:val="24"/>
          <w:lang w:eastAsia="ar-SA"/>
        </w:rPr>
      </w:pPr>
    </w:p>
    <w:p w:rsidR="00E46DBA" w:rsidRDefault="00E46DBA" w:rsidP="00E97431">
      <w:pPr>
        <w:suppressAutoHyphens/>
        <w:spacing w:after="0" w:line="240" w:lineRule="auto"/>
        <w:rPr>
          <w:rFonts w:ascii="Times New Roman" w:eastAsia="Times New Roman" w:hAnsi="Times New Roman"/>
          <w:sz w:val="24"/>
          <w:szCs w:val="24"/>
          <w:lang w:eastAsia="ar-SA"/>
        </w:rPr>
      </w:pPr>
    </w:p>
    <w:sectPr w:rsidR="00E46DBA" w:rsidSect="00210387">
      <w:headerReference w:type="default" r:id="rId11"/>
      <w:pgSz w:w="11906" w:h="16838"/>
      <w:pgMar w:top="709" w:right="1133"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F63" w:rsidRDefault="00214F63">
      <w:pPr>
        <w:spacing w:after="0" w:line="240" w:lineRule="auto"/>
      </w:pPr>
      <w:r>
        <w:separator/>
      </w:r>
    </w:p>
  </w:endnote>
  <w:endnote w:type="continuationSeparator" w:id="0">
    <w:p w:rsidR="00214F63" w:rsidRDefault="00214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Arial Unicode MS"/>
    <w:charset w:val="80"/>
    <w:family w:val="auto"/>
    <w:pitch w:val="default"/>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F63" w:rsidRDefault="00214F63">
      <w:pPr>
        <w:spacing w:after="0" w:line="240" w:lineRule="auto"/>
      </w:pPr>
      <w:r>
        <w:separator/>
      </w:r>
    </w:p>
  </w:footnote>
  <w:footnote w:type="continuationSeparator" w:id="0">
    <w:p w:rsidR="00214F63" w:rsidRDefault="00214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D2" w:rsidRDefault="00214F63">
    <w:pPr>
      <w:pStyle w:val="ab"/>
      <w:framePr w:w="11552" w:h="144" w:wrap="none" w:vAnchor="text" w:hAnchor="page" w:x="177" w:y="966"/>
      <w:shd w:val="clear" w:color="auto" w:fill="auto"/>
      <w:ind w:left="626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440"/>
        </w:tabs>
        <w:ind w:left="1440" w:hanging="360"/>
      </w:pPr>
      <w:rPr>
        <w:rFonts w:ascii="Symbol" w:hAnsi="Symbol" w:cs="Symbol"/>
      </w:rPr>
    </w:lvl>
  </w:abstractNum>
  <w:abstractNum w:abstractNumId="1">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Symbol" w:hAnsi="Symbol" w:cs="OpenSymbol"/>
      </w:rPr>
    </w:lvl>
    <w:lvl w:ilvl="2">
      <w:start w:val="1"/>
      <w:numFmt w:val="bullet"/>
      <w:lvlText w:val=""/>
      <w:lvlJc w:val="left"/>
      <w:pPr>
        <w:tabs>
          <w:tab w:val="num" w:pos="2160"/>
        </w:tabs>
        <w:ind w:left="2160" w:hanging="360"/>
      </w:pPr>
      <w:rPr>
        <w:rFonts w:ascii="Symbol" w:hAnsi="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Symbol" w:hAnsi="Symbol" w:cs="OpenSymbol"/>
      </w:rPr>
    </w:lvl>
    <w:lvl w:ilvl="5">
      <w:start w:val="1"/>
      <w:numFmt w:val="bullet"/>
      <w:lvlText w:val=""/>
      <w:lvlJc w:val="left"/>
      <w:pPr>
        <w:tabs>
          <w:tab w:val="num" w:pos="3240"/>
        </w:tabs>
        <w:ind w:left="3240" w:hanging="360"/>
      </w:pPr>
      <w:rPr>
        <w:rFonts w:ascii="Symbol" w:hAnsi="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Symbol" w:hAnsi="Symbol" w:cs="OpenSymbol"/>
      </w:rPr>
    </w:lvl>
    <w:lvl w:ilvl="8">
      <w:start w:val="1"/>
      <w:numFmt w:val="bullet"/>
      <w:lvlText w:val=""/>
      <w:lvlJc w:val="left"/>
      <w:pPr>
        <w:tabs>
          <w:tab w:val="num" w:pos="4320"/>
        </w:tabs>
        <w:ind w:left="4320" w:hanging="360"/>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7"/>
    <w:multiLevelType w:val="multilevel"/>
    <w:tmpl w:val="00000007"/>
    <w:name w:val="WW8Num7"/>
    <w:lvl w:ilvl="0">
      <w:start w:val="1"/>
      <w:numFmt w:val="decimal"/>
      <w:lvlText w:val="%1."/>
      <w:lvlJc w:val="left"/>
      <w:pPr>
        <w:tabs>
          <w:tab w:val="num" w:pos="-1080"/>
        </w:tabs>
        <w:ind w:left="1080" w:hanging="360"/>
      </w:pPr>
    </w:lvl>
    <w:lvl w:ilvl="1">
      <w:start w:val="1"/>
      <w:numFmt w:val="decimal"/>
      <w:lvlText w:val="%2."/>
      <w:lvlJc w:val="left"/>
      <w:pPr>
        <w:tabs>
          <w:tab w:val="num" w:pos="-720"/>
        </w:tabs>
        <w:ind w:left="720" w:hanging="360"/>
      </w:pPr>
    </w:lvl>
    <w:lvl w:ilvl="2">
      <w:start w:val="1"/>
      <w:numFmt w:val="decimal"/>
      <w:lvlText w:val="%3)"/>
      <w:lvlJc w:val="left"/>
      <w:pPr>
        <w:tabs>
          <w:tab w:val="num" w:pos="-360"/>
        </w:tabs>
        <w:ind w:left="360" w:hanging="360"/>
      </w:pPr>
    </w:lvl>
    <w:lvl w:ilvl="3">
      <w:start w:val="1"/>
      <w:numFmt w:val="decimal"/>
      <w:lvlText w:val="%4."/>
      <w:lvlJc w:val="left"/>
      <w:pPr>
        <w:tabs>
          <w:tab w:val="num" w:pos="0"/>
        </w:tabs>
        <w:ind w:left="0" w:hanging="360"/>
      </w:pPr>
    </w:lvl>
    <w:lvl w:ilvl="4">
      <w:start w:val="1"/>
      <w:numFmt w:val="decimal"/>
      <w:lvlText w:val="%5."/>
      <w:lvlJc w:val="left"/>
      <w:pPr>
        <w:tabs>
          <w:tab w:val="num" w:pos="360"/>
        </w:tabs>
        <w:ind w:left="360" w:hanging="360"/>
      </w:pPr>
    </w:lvl>
    <w:lvl w:ilvl="5">
      <w:start w:val="1"/>
      <w:numFmt w:val="decimal"/>
      <w:lvlText w:val="%6."/>
      <w:lvlJc w:val="left"/>
      <w:pPr>
        <w:tabs>
          <w:tab w:val="num" w:pos="720"/>
        </w:tabs>
        <w:ind w:left="72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440"/>
        </w:tabs>
        <w:ind w:left="1440" w:hanging="360"/>
      </w:pPr>
    </w:lvl>
    <w:lvl w:ilvl="8">
      <w:start w:val="1"/>
      <w:numFmt w:val="decimal"/>
      <w:lvlText w:val="%9."/>
      <w:lvlJc w:val="left"/>
      <w:pPr>
        <w:tabs>
          <w:tab w:val="num" w:pos="1800"/>
        </w:tabs>
        <w:ind w:left="1800" w:hanging="360"/>
      </w:p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184660E"/>
    <w:multiLevelType w:val="multilevel"/>
    <w:tmpl w:val="F342E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E352C7"/>
    <w:multiLevelType w:val="hybridMultilevel"/>
    <w:tmpl w:val="78689C5A"/>
    <w:lvl w:ilvl="0" w:tplc="CD245A1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063996"/>
    <w:multiLevelType w:val="hybridMultilevel"/>
    <w:tmpl w:val="A9EAE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3B4096"/>
    <w:multiLevelType w:val="multilevel"/>
    <w:tmpl w:val="0158DF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EE54FE"/>
    <w:multiLevelType w:val="multilevel"/>
    <w:tmpl w:val="BC7EA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7B77D2"/>
    <w:multiLevelType w:val="multilevel"/>
    <w:tmpl w:val="F1BEB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D6C667E"/>
    <w:multiLevelType w:val="multilevel"/>
    <w:tmpl w:val="1B840C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1EA97170"/>
    <w:multiLevelType w:val="hybridMultilevel"/>
    <w:tmpl w:val="A6F452E8"/>
    <w:lvl w:ilvl="0" w:tplc="CF6E4AB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1FAA7168"/>
    <w:multiLevelType w:val="multilevel"/>
    <w:tmpl w:val="DDF0E5E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5C250B"/>
    <w:multiLevelType w:val="multilevel"/>
    <w:tmpl w:val="1F62617E"/>
    <w:lvl w:ilvl="0">
      <w:start w:val="1"/>
      <w:numFmt w:val="decimal"/>
      <w:lvlText w:val="%1."/>
      <w:lvlJc w:val="left"/>
      <w:pPr>
        <w:ind w:left="660" w:hanging="360"/>
      </w:pPr>
      <w:rPr>
        <w:rFonts w:hint="default"/>
      </w:rPr>
    </w:lvl>
    <w:lvl w:ilvl="1">
      <w:start w:val="10"/>
      <w:numFmt w:val="decimal"/>
      <w:isLgl/>
      <w:lvlText w:val="%1.%2"/>
      <w:lvlJc w:val="left"/>
      <w:pPr>
        <w:ind w:left="900" w:hanging="60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9">
    <w:nsid w:val="243428F2"/>
    <w:multiLevelType w:val="multilevel"/>
    <w:tmpl w:val="11A09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0C401A"/>
    <w:multiLevelType w:val="hybridMultilevel"/>
    <w:tmpl w:val="92A89C38"/>
    <w:lvl w:ilvl="0" w:tplc="75FCE8F2">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9B653D"/>
    <w:multiLevelType w:val="multilevel"/>
    <w:tmpl w:val="214CE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9E670E"/>
    <w:multiLevelType w:val="hybridMultilevel"/>
    <w:tmpl w:val="1C1A6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CA692D"/>
    <w:multiLevelType w:val="hybridMultilevel"/>
    <w:tmpl w:val="D7300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636778"/>
    <w:multiLevelType w:val="multilevel"/>
    <w:tmpl w:val="6242D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D4547E5"/>
    <w:multiLevelType w:val="hybridMultilevel"/>
    <w:tmpl w:val="DCD80C34"/>
    <w:lvl w:ilvl="0" w:tplc="2F4CE9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5826EF"/>
    <w:multiLevelType w:val="hybridMultilevel"/>
    <w:tmpl w:val="5F828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BA5247"/>
    <w:multiLevelType w:val="hybridMultilevel"/>
    <w:tmpl w:val="7F58FA50"/>
    <w:lvl w:ilvl="0" w:tplc="ADC86F98">
      <w:start w:val="1"/>
      <w:numFmt w:val="decimal"/>
      <w:lvlText w:val="%1."/>
      <w:lvlJc w:val="left"/>
      <w:pPr>
        <w:ind w:left="900" w:hanging="4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nsid w:val="52037466"/>
    <w:multiLevelType w:val="multilevel"/>
    <w:tmpl w:val="79AE7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353D0A"/>
    <w:multiLevelType w:val="multilevel"/>
    <w:tmpl w:val="B652F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6D03E0"/>
    <w:multiLevelType w:val="multilevel"/>
    <w:tmpl w:val="C6CE4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BF428C"/>
    <w:multiLevelType w:val="multilevel"/>
    <w:tmpl w:val="6B30B2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D4D1562"/>
    <w:multiLevelType w:val="multilevel"/>
    <w:tmpl w:val="F2983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0F138D7"/>
    <w:multiLevelType w:val="hybridMultilevel"/>
    <w:tmpl w:val="A60CB48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63783DCA"/>
    <w:multiLevelType w:val="hybridMultilevel"/>
    <w:tmpl w:val="F2B6EDBC"/>
    <w:lvl w:ilvl="0" w:tplc="371EF4A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1C2D21"/>
    <w:multiLevelType w:val="hybridMultilevel"/>
    <w:tmpl w:val="3140F4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2556B188">
      <w:start w:val="1"/>
      <w:numFmt w:val="decimal"/>
      <w:lvlText w:val="%4."/>
      <w:lvlJc w:val="left"/>
      <w:pPr>
        <w:tabs>
          <w:tab w:val="num" w:pos="360"/>
        </w:tabs>
        <w:ind w:left="360" w:hanging="360"/>
      </w:pPr>
      <w:rPr>
        <w:b w:val="0"/>
        <w:sz w:val="24"/>
        <w:szCs w:val="24"/>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CB82008"/>
    <w:multiLevelType w:val="multilevel"/>
    <w:tmpl w:val="205E2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D61DEA"/>
    <w:multiLevelType w:val="hybridMultilevel"/>
    <w:tmpl w:val="D81C3F54"/>
    <w:lvl w:ilvl="0" w:tplc="F920D7EC">
      <w:start w:val="1"/>
      <w:numFmt w:val="decimal"/>
      <w:lvlText w:val="%1."/>
      <w:lvlJc w:val="left"/>
      <w:pPr>
        <w:ind w:left="927"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295A0F"/>
    <w:multiLevelType w:val="multilevel"/>
    <w:tmpl w:val="ACF6D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FE6B86"/>
    <w:multiLevelType w:val="hybridMultilevel"/>
    <w:tmpl w:val="A154B73A"/>
    <w:lvl w:ilvl="0" w:tplc="F920D7EC">
      <w:start w:val="1"/>
      <w:numFmt w:val="decimal"/>
      <w:lvlText w:val="%1."/>
      <w:lvlJc w:val="left"/>
      <w:pPr>
        <w:ind w:left="927"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3A6E68"/>
    <w:multiLevelType w:val="hybridMultilevel"/>
    <w:tmpl w:val="A0A4613E"/>
    <w:lvl w:ilvl="0" w:tplc="F920D7EC">
      <w:start w:val="1"/>
      <w:numFmt w:val="decimal"/>
      <w:lvlText w:val="%1."/>
      <w:lvlJc w:val="left"/>
      <w:pPr>
        <w:ind w:left="927" w:hanging="360"/>
      </w:pPr>
      <w:rPr>
        <w:rFonts w:ascii="Times New Roman" w:eastAsia="Times New Roman" w:hAnsi="Times New Roman" w:cs="Times New Roman"/>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360117"/>
    <w:multiLevelType w:val="hybridMultilevel"/>
    <w:tmpl w:val="2878E374"/>
    <w:lvl w:ilvl="0" w:tplc="F704F366">
      <w:start w:val="5"/>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26"/>
  </w:num>
  <w:num w:numId="2">
    <w:abstractNumId w:val="35"/>
  </w:num>
  <w:num w:numId="3">
    <w:abstractNumId w:val="33"/>
  </w:num>
  <w:num w:numId="4">
    <w:abstractNumId w:val="22"/>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23"/>
  </w:num>
  <w:num w:numId="15">
    <w:abstractNumId w:val="24"/>
  </w:num>
  <w:num w:numId="16">
    <w:abstractNumId w:val="25"/>
  </w:num>
  <w:num w:numId="17">
    <w:abstractNumId w:val="19"/>
  </w:num>
  <w:num w:numId="18">
    <w:abstractNumId w:val="29"/>
  </w:num>
  <w:num w:numId="19">
    <w:abstractNumId w:val="18"/>
  </w:num>
  <w:num w:numId="20">
    <w:abstractNumId w:val="9"/>
  </w:num>
  <w:num w:numId="21">
    <w:abstractNumId w:val="21"/>
  </w:num>
  <w:num w:numId="22">
    <w:abstractNumId w:val="15"/>
  </w:num>
  <w:num w:numId="23">
    <w:abstractNumId w:val="14"/>
  </w:num>
  <w:num w:numId="24">
    <w:abstractNumId w:val="30"/>
  </w:num>
  <w:num w:numId="25">
    <w:abstractNumId w:val="28"/>
  </w:num>
  <w:num w:numId="26">
    <w:abstractNumId w:val="31"/>
  </w:num>
  <w:num w:numId="27">
    <w:abstractNumId w:val="32"/>
  </w:num>
  <w:num w:numId="28">
    <w:abstractNumId w:val="12"/>
  </w:num>
  <w:num w:numId="29">
    <w:abstractNumId w:val="17"/>
  </w:num>
  <w:num w:numId="30">
    <w:abstractNumId w:val="36"/>
  </w:num>
  <w:num w:numId="31">
    <w:abstractNumId w:val="13"/>
  </w:num>
  <w:num w:numId="32">
    <w:abstractNumId w:val="20"/>
  </w:num>
  <w:num w:numId="33">
    <w:abstractNumId w:val="38"/>
  </w:num>
  <w:num w:numId="34">
    <w:abstractNumId w:val="10"/>
  </w:num>
  <w:num w:numId="35">
    <w:abstractNumId w:val="34"/>
  </w:num>
  <w:num w:numId="36">
    <w:abstractNumId w:val="41"/>
  </w:num>
  <w:num w:numId="37">
    <w:abstractNumId w:val="16"/>
  </w:num>
  <w:num w:numId="38">
    <w:abstractNumId w:val="40"/>
  </w:num>
  <w:num w:numId="39">
    <w:abstractNumId w:val="27"/>
  </w:num>
  <w:num w:numId="40">
    <w:abstractNumId w:val="39"/>
  </w:num>
  <w:num w:numId="41">
    <w:abstractNumId w:val="37"/>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9D"/>
    <w:rsid w:val="00003757"/>
    <w:rsid w:val="00004EE8"/>
    <w:rsid w:val="00014A4A"/>
    <w:rsid w:val="00015260"/>
    <w:rsid w:val="000204BA"/>
    <w:rsid w:val="00032874"/>
    <w:rsid w:val="00051EF2"/>
    <w:rsid w:val="00062806"/>
    <w:rsid w:val="000B46EE"/>
    <w:rsid w:val="000B488D"/>
    <w:rsid w:val="000D3D09"/>
    <w:rsid w:val="000D7C3C"/>
    <w:rsid w:val="00102490"/>
    <w:rsid w:val="00137AE4"/>
    <w:rsid w:val="00184D7F"/>
    <w:rsid w:val="00190EEF"/>
    <w:rsid w:val="001A462A"/>
    <w:rsid w:val="001C3720"/>
    <w:rsid w:val="001D0A30"/>
    <w:rsid w:val="001E39F5"/>
    <w:rsid w:val="001E58E6"/>
    <w:rsid w:val="001F0043"/>
    <w:rsid w:val="001F350F"/>
    <w:rsid w:val="001F4897"/>
    <w:rsid w:val="00210387"/>
    <w:rsid w:val="00214F63"/>
    <w:rsid w:val="002159F5"/>
    <w:rsid w:val="0023244E"/>
    <w:rsid w:val="00246E2E"/>
    <w:rsid w:val="00260678"/>
    <w:rsid w:val="00263326"/>
    <w:rsid w:val="00272FA0"/>
    <w:rsid w:val="002755A9"/>
    <w:rsid w:val="00277B3F"/>
    <w:rsid w:val="0028674B"/>
    <w:rsid w:val="00294DFF"/>
    <w:rsid w:val="002A7770"/>
    <w:rsid w:val="002D3A91"/>
    <w:rsid w:val="002D71AE"/>
    <w:rsid w:val="003073B6"/>
    <w:rsid w:val="00310125"/>
    <w:rsid w:val="00317DC9"/>
    <w:rsid w:val="003230D3"/>
    <w:rsid w:val="00333EE3"/>
    <w:rsid w:val="00353ACD"/>
    <w:rsid w:val="0036454E"/>
    <w:rsid w:val="00367260"/>
    <w:rsid w:val="00376DBC"/>
    <w:rsid w:val="00386DF7"/>
    <w:rsid w:val="00391BB4"/>
    <w:rsid w:val="003B17B5"/>
    <w:rsid w:val="003B6875"/>
    <w:rsid w:val="003B7913"/>
    <w:rsid w:val="003C08BF"/>
    <w:rsid w:val="003C295E"/>
    <w:rsid w:val="003D4FB1"/>
    <w:rsid w:val="003D6428"/>
    <w:rsid w:val="003E3E7D"/>
    <w:rsid w:val="003F1F23"/>
    <w:rsid w:val="003F689D"/>
    <w:rsid w:val="00404624"/>
    <w:rsid w:val="00412C85"/>
    <w:rsid w:val="00416519"/>
    <w:rsid w:val="00416602"/>
    <w:rsid w:val="00437621"/>
    <w:rsid w:val="004A214D"/>
    <w:rsid w:val="004A4A8B"/>
    <w:rsid w:val="004C59C4"/>
    <w:rsid w:val="004E5658"/>
    <w:rsid w:val="00523D13"/>
    <w:rsid w:val="00525C5C"/>
    <w:rsid w:val="005271F4"/>
    <w:rsid w:val="005333C5"/>
    <w:rsid w:val="0053541B"/>
    <w:rsid w:val="00564A4A"/>
    <w:rsid w:val="00565049"/>
    <w:rsid w:val="00584F65"/>
    <w:rsid w:val="0059100D"/>
    <w:rsid w:val="00591E5F"/>
    <w:rsid w:val="005A1FFF"/>
    <w:rsid w:val="005B1FB1"/>
    <w:rsid w:val="005B53AA"/>
    <w:rsid w:val="005C56BE"/>
    <w:rsid w:val="005D2268"/>
    <w:rsid w:val="005E07AD"/>
    <w:rsid w:val="005E6A13"/>
    <w:rsid w:val="005F7076"/>
    <w:rsid w:val="005F739E"/>
    <w:rsid w:val="006162B0"/>
    <w:rsid w:val="00621F31"/>
    <w:rsid w:val="00637EBD"/>
    <w:rsid w:val="006525AF"/>
    <w:rsid w:val="00653309"/>
    <w:rsid w:val="0065669A"/>
    <w:rsid w:val="006756DA"/>
    <w:rsid w:val="00682AF0"/>
    <w:rsid w:val="00682F05"/>
    <w:rsid w:val="006A25C1"/>
    <w:rsid w:val="006C6A58"/>
    <w:rsid w:val="006D4817"/>
    <w:rsid w:val="006D78A1"/>
    <w:rsid w:val="006D7FEC"/>
    <w:rsid w:val="00763C3C"/>
    <w:rsid w:val="00773EF0"/>
    <w:rsid w:val="007807EE"/>
    <w:rsid w:val="00781556"/>
    <w:rsid w:val="00782233"/>
    <w:rsid w:val="007A46B7"/>
    <w:rsid w:val="007C3E85"/>
    <w:rsid w:val="007D6BCC"/>
    <w:rsid w:val="007E6A8E"/>
    <w:rsid w:val="007F4C81"/>
    <w:rsid w:val="007F4F2D"/>
    <w:rsid w:val="007F68AC"/>
    <w:rsid w:val="007F68C7"/>
    <w:rsid w:val="007F7AA1"/>
    <w:rsid w:val="00844FD0"/>
    <w:rsid w:val="00861FBE"/>
    <w:rsid w:val="00862871"/>
    <w:rsid w:val="008638FA"/>
    <w:rsid w:val="00875BFF"/>
    <w:rsid w:val="00876D9B"/>
    <w:rsid w:val="008814F5"/>
    <w:rsid w:val="008824AC"/>
    <w:rsid w:val="008A0FE5"/>
    <w:rsid w:val="008A2502"/>
    <w:rsid w:val="008B7C87"/>
    <w:rsid w:val="008D484F"/>
    <w:rsid w:val="008F1879"/>
    <w:rsid w:val="00900EE6"/>
    <w:rsid w:val="00914F0C"/>
    <w:rsid w:val="00955F7B"/>
    <w:rsid w:val="00966D67"/>
    <w:rsid w:val="009B3974"/>
    <w:rsid w:val="009C1F42"/>
    <w:rsid w:val="009C6EE1"/>
    <w:rsid w:val="009D7745"/>
    <w:rsid w:val="009E75CE"/>
    <w:rsid w:val="009F671F"/>
    <w:rsid w:val="00A17730"/>
    <w:rsid w:val="00A50165"/>
    <w:rsid w:val="00A50855"/>
    <w:rsid w:val="00A54F6D"/>
    <w:rsid w:val="00A76AA6"/>
    <w:rsid w:val="00AC129B"/>
    <w:rsid w:val="00AD1FE1"/>
    <w:rsid w:val="00AF661A"/>
    <w:rsid w:val="00B24101"/>
    <w:rsid w:val="00B25C79"/>
    <w:rsid w:val="00B2697B"/>
    <w:rsid w:val="00B34F26"/>
    <w:rsid w:val="00B77E66"/>
    <w:rsid w:val="00B82E3E"/>
    <w:rsid w:val="00BD4631"/>
    <w:rsid w:val="00BD4AAF"/>
    <w:rsid w:val="00BD744F"/>
    <w:rsid w:val="00C01469"/>
    <w:rsid w:val="00C14A21"/>
    <w:rsid w:val="00C14DFA"/>
    <w:rsid w:val="00C246A0"/>
    <w:rsid w:val="00C627F2"/>
    <w:rsid w:val="00C85D77"/>
    <w:rsid w:val="00CA339F"/>
    <w:rsid w:val="00CA78EF"/>
    <w:rsid w:val="00CD1E00"/>
    <w:rsid w:val="00D0615F"/>
    <w:rsid w:val="00D2488F"/>
    <w:rsid w:val="00D52005"/>
    <w:rsid w:val="00D60EB7"/>
    <w:rsid w:val="00D850F1"/>
    <w:rsid w:val="00DB4152"/>
    <w:rsid w:val="00DC2B54"/>
    <w:rsid w:val="00DC3337"/>
    <w:rsid w:val="00DD3B7F"/>
    <w:rsid w:val="00DE174A"/>
    <w:rsid w:val="00DE6069"/>
    <w:rsid w:val="00DF1892"/>
    <w:rsid w:val="00E07318"/>
    <w:rsid w:val="00E20331"/>
    <w:rsid w:val="00E21C3A"/>
    <w:rsid w:val="00E24ED7"/>
    <w:rsid w:val="00E4200B"/>
    <w:rsid w:val="00E46DBA"/>
    <w:rsid w:val="00E60E90"/>
    <w:rsid w:val="00E66E81"/>
    <w:rsid w:val="00E86164"/>
    <w:rsid w:val="00E94AC0"/>
    <w:rsid w:val="00E97125"/>
    <w:rsid w:val="00E97431"/>
    <w:rsid w:val="00EB3E10"/>
    <w:rsid w:val="00EB6139"/>
    <w:rsid w:val="00ED4244"/>
    <w:rsid w:val="00EE3CBD"/>
    <w:rsid w:val="00EE5BC0"/>
    <w:rsid w:val="00F012C9"/>
    <w:rsid w:val="00F0538D"/>
    <w:rsid w:val="00F147E8"/>
    <w:rsid w:val="00F20E5F"/>
    <w:rsid w:val="00F32044"/>
    <w:rsid w:val="00F3605B"/>
    <w:rsid w:val="00F4431D"/>
    <w:rsid w:val="00F5177C"/>
    <w:rsid w:val="00F80BF8"/>
    <w:rsid w:val="00F83B98"/>
    <w:rsid w:val="00F91C0B"/>
    <w:rsid w:val="00FA5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326"/>
    <w:rPr>
      <w:rFonts w:ascii="Calibri" w:eastAsia="Calibri" w:hAnsi="Calibri" w:cs="Times New Roman"/>
    </w:rPr>
  </w:style>
  <w:style w:type="paragraph" w:styleId="1">
    <w:name w:val="heading 1"/>
    <w:basedOn w:val="a"/>
    <w:next w:val="a"/>
    <w:link w:val="10"/>
    <w:uiPriority w:val="9"/>
    <w:qFormat/>
    <w:rsid w:val="00A54F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8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689D"/>
    <w:rPr>
      <w:rFonts w:ascii="Tahoma" w:eastAsia="Calibri" w:hAnsi="Tahoma" w:cs="Tahoma"/>
      <w:sz w:val="16"/>
      <w:szCs w:val="16"/>
    </w:rPr>
  </w:style>
  <w:style w:type="table" w:styleId="a5">
    <w:name w:val="Table Grid"/>
    <w:basedOn w:val="a1"/>
    <w:uiPriority w:val="59"/>
    <w:rsid w:val="003F68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F68AC"/>
    <w:pPr>
      <w:ind w:left="720"/>
      <w:contextualSpacing/>
    </w:pPr>
  </w:style>
  <w:style w:type="paragraph" w:customStyle="1" w:styleId="ConsPlusNormal">
    <w:name w:val="ConsPlusNormal"/>
    <w:rsid w:val="009C1F42"/>
    <w:pPr>
      <w:autoSpaceDE w:val="0"/>
      <w:autoSpaceDN w:val="0"/>
      <w:adjustRightInd w:val="0"/>
      <w:spacing w:after="0" w:line="240" w:lineRule="auto"/>
    </w:pPr>
    <w:rPr>
      <w:rFonts w:ascii="Arial" w:eastAsia="Calibri" w:hAnsi="Arial" w:cs="Arial"/>
      <w:sz w:val="20"/>
      <w:szCs w:val="20"/>
      <w:lang w:eastAsia="ru-RU"/>
    </w:rPr>
  </w:style>
  <w:style w:type="character" w:styleId="a7">
    <w:name w:val="Hyperlink"/>
    <w:basedOn w:val="a0"/>
    <w:uiPriority w:val="99"/>
    <w:unhideWhenUsed/>
    <w:rsid w:val="00914F0C"/>
    <w:rPr>
      <w:color w:val="0000FF" w:themeColor="hyperlink"/>
      <w:u w:val="single"/>
    </w:rPr>
  </w:style>
  <w:style w:type="character" w:customStyle="1" w:styleId="2">
    <w:name w:val="Основной текст (2)_"/>
    <w:basedOn w:val="a0"/>
    <w:link w:val="20"/>
    <w:rsid w:val="007C3E85"/>
    <w:rPr>
      <w:rFonts w:ascii="Times New Roman" w:eastAsia="Times New Roman" w:hAnsi="Times New Roman" w:cs="Times New Roman"/>
      <w:shd w:val="clear" w:color="auto" w:fill="FFFFFF"/>
    </w:rPr>
  </w:style>
  <w:style w:type="paragraph" w:customStyle="1" w:styleId="20">
    <w:name w:val="Основной текст (2)"/>
    <w:basedOn w:val="a"/>
    <w:link w:val="2"/>
    <w:rsid w:val="007C3E85"/>
    <w:pPr>
      <w:widowControl w:val="0"/>
      <w:shd w:val="clear" w:color="auto" w:fill="FFFFFF"/>
      <w:spacing w:after="60" w:line="0" w:lineRule="atLeast"/>
      <w:jc w:val="right"/>
    </w:pPr>
    <w:rPr>
      <w:rFonts w:ascii="Times New Roman" w:eastAsia="Times New Roman" w:hAnsi="Times New Roman"/>
    </w:rPr>
  </w:style>
  <w:style w:type="paragraph" w:styleId="a8">
    <w:name w:val="No Spacing"/>
    <w:uiPriority w:val="1"/>
    <w:qFormat/>
    <w:rsid w:val="003E3E7D"/>
    <w:pPr>
      <w:spacing w:after="0" w:line="240" w:lineRule="auto"/>
    </w:pPr>
    <w:rPr>
      <w:rFonts w:ascii="Calibri" w:eastAsia="Calibri" w:hAnsi="Calibri" w:cs="Times New Roman"/>
    </w:rPr>
  </w:style>
  <w:style w:type="character" w:customStyle="1" w:styleId="a9">
    <w:name w:val="Основной текст_"/>
    <w:link w:val="11"/>
    <w:rsid w:val="00682AF0"/>
    <w:rPr>
      <w:rFonts w:ascii="Times New Roman" w:eastAsia="Times New Roman" w:hAnsi="Times New Roman"/>
      <w:sz w:val="28"/>
      <w:szCs w:val="28"/>
      <w:shd w:val="clear" w:color="auto" w:fill="FFFFFF"/>
    </w:rPr>
  </w:style>
  <w:style w:type="paragraph" w:customStyle="1" w:styleId="11">
    <w:name w:val="Основной текст1"/>
    <w:basedOn w:val="a"/>
    <w:link w:val="a9"/>
    <w:rsid w:val="00682AF0"/>
    <w:pPr>
      <w:shd w:val="clear" w:color="auto" w:fill="FFFFFF"/>
      <w:spacing w:before="240" w:after="240" w:line="322" w:lineRule="exact"/>
      <w:jc w:val="center"/>
    </w:pPr>
    <w:rPr>
      <w:rFonts w:ascii="Times New Roman" w:eastAsia="Times New Roman" w:hAnsi="Times New Roman" w:cstheme="minorBidi"/>
      <w:sz w:val="28"/>
      <w:szCs w:val="28"/>
    </w:rPr>
  </w:style>
  <w:style w:type="character" w:customStyle="1" w:styleId="aa">
    <w:name w:val="Колонтитул_"/>
    <w:link w:val="ab"/>
    <w:rsid w:val="004A4A8B"/>
    <w:rPr>
      <w:rFonts w:ascii="Times New Roman" w:eastAsia="Times New Roman" w:hAnsi="Times New Roman" w:cs="Times New Roman"/>
      <w:sz w:val="20"/>
      <w:szCs w:val="20"/>
      <w:shd w:val="clear" w:color="auto" w:fill="FFFFFF"/>
    </w:rPr>
  </w:style>
  <w:style w:type="paragraph" w:customStyle="1" w:styleId="ab">
    <w:name w:val="Колонтитул"/>
    <w:basedOn w:val="a"/>
    <w:link w:val="aa"/>
    <w:rsid w:val="004A4A8B"/>
    <w:pPr>
      <w:shd w:val="clear" w:color="auto" w:fill="FFFFFF"/>
      <w:spacing w:after="0" w:line="240" w:lineRule="auto"/>
    </w:pPr>
    <w:rPr>
      <w:rFonts w:ascii="Times New Roman" w:eastAsia="Times New Roman" w:hAnsi="Times New Roman"/>
      <w:sz w:val="20"/>
      <w:szCs w:val="20"/>
    </w:rPr>
  </w:style>
  <w:style w:type="character" w:customStyle="1" w:styleId="10">
    <w:name w:val="Заголовок 1 Знак"/>
    <w:basedOn w:val="a0"/>
    <w:link w:val="1"/>
    <w:uiPriority w:val="9"/>
    <w:rsid w:val="00A54F6D"/>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862871"/>
  </w:style>
  <w:style w:type="character" w:styleId="ac">
    <w:name w:val="Emphasis"/>
    <w:basedOn w:val="a0"/>
    <w:uiPriority w:val="20"/>
    <w:qFormat/>
    <w:rsid w:val="002755A9"/>
    <w:rPr>
      <w:i/>
      <w:iCs/>
    </w:rPr>
  </w:style>
  <w:style w:type="character" w:customStyle="1" w:styleId="WW8Num1z3">
    <w:name w:val="WW8Num1z3"/>
    <w:rsid w:val="008A0F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326"/>
    <w:rPr>
      <w:rFonts w:ascii="Calibri" w:eastAsia="Calibri" w:hAnsi="Calibri" w:cs="Times New Roman"/>
    </w:rPr>
  </w:style>
  <w:style w:type="paragraph" w:styleId="1">
    <w:name w:val="heading 1"/>
    <w:basedOn w:val="a"/>
    <w:next w:val="a"/>
    <w:link w:val="10"/>
    <w:uiPriority w:val="9"/>
    <w:qFormat/>
    <w:rsid w:val="00A54F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8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689D"/>
    <w:rPr>
      <w:rFonts w:ascii="Tahoma" w:eastAsia="Calibri" w:hAnsi="Tahoma" w:cs="Tahoma"/>
      <w:sz w:val="16"/>
      <w:szCs w:val="16"/>
    </w:rPr>
  </w:style>
  <w:style w:type="table" w:styleId="a5">
    <w:name w:val="Table Grid"/>
    <w:basedOn w:val="a1"/>
    <w:uiPriority w:val="59"/>
    <w:rsid w:val="003F68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F68AC"/>
    <w:pPr>
      <w:ind w:left="720"/>
      <w:contextualSpacing/>
    </w:pPr>
  </w:style>
  <w:style w:type="paragraph" w:customStyle="1" w:styleId="ConsPlusNormal">
    <w:name w:val="ConsPlusNormal"/>
    <w:rsid w:val="009C1F42"/>
    <w:pPr>
      <w:autoSpaceDE w:val="0"/>
      <w:autoSpaceDN w:val="0"/>
      <w:adjustRightInd w:val="0"/>
      <w:spacing w:after="0" w:line="240" w:lineRule="auto"/>
    </w:pPr>
    <w:rPr>
      <w:rFonts w:ascii="Arial" w:eastAsia="Calibri" w:hAnsi="Arial" w:cs="Arial"/>
      <w:sz w:val="20"/>
      <w:szCs w:val="20"/>
      <w:lang w:eastAsia="ru-RU"/>
    </w:rPr>
  </w:style>
  <w:style w:type="character" w:styleId="a7">
    <w:name w:val="Hyperlink"/>
    <w:basedOn w:val="a0"/>
    <w:uiPriority w:val="99"/>
    <w:unhideWhenUsed/>
    <w:rsid w:val="00914F0C"/>
    <w:rPr>
      <w:color w:val="0000FF" w:themeColor="hyperlink"/>
      <w:u w:val="single"/>
    </w:rPr>
  </w:style>
  <w:style w:type="character" w:customStyle="1" w:styleId="2">
    <w:name w:val="Основной текст (2)_"/>
    <w:basedOn w:val="a0"/>
    <w:link w:val="20"/>
    <w:rsid w:val="007C3E85"/>
    <w:rPr>
      <w:rFonts w:ascii="Times New Roman" w:eastAsia="Times New Roman" w:hAnsi="Times New Roman" w:cs="Times New Roman"/>
      <w:shd w:val="clear" w:color="auto" w:fill="FFFFFF"/>
    </w:rPr>
  </w:style>
  <w:style w:type="paragraph" w:customStyle="1" w:styleId="20">
    <w:name w:val="Основной текст (2)"/>
    <w:basedOn w:val="a"/>
    <w:link w:val="2"/>
    <w:rsid w:val="007C3E85"/>
    <w:pPr>
      <w:widowControl w:val="0"/>
      <w:shd w:val="clear" w:color="auto" w:fill="FFFFFF"/>
      <w:spacing w:after="60" w:line="0" w:lineRule="atLeast"/>
      <w:jc w:val="right"/>
    </w:pPr>
    <w:rPr>
      <w:rFonts w:ascii="Times New Roman" w:eastAsia="Times New Roman" w:hAnsi="Times New Roman"/>
    </w:rPr>
  </w:style>
  <w:style w:type="paragraph" w:styleId="a8">
    <w:name w:val="No Spacing"/>
    <w:uiPriority w:val="1"/>
    <w:qFormat/>
    <w:rsid w:val="003E3E7D"/>
    <w:pPr>
      <w:spacing w:after="0" w:line="240" w:lineRule="auto"/>
    </w:pPr>
    <w:rPr>
      <w:rFonts w:ascii="Calibri" w:eastAsia="Calibri" w:hAnsi="Calibri" w:cs="Times New Roman"/>
    </w:rPr>
  </w:style>
  <w:style w:type="character" w:customStyle="1" w:styleId="a9">
    <w:name w:val="Основной текст_"/>
    <w:link w:val="11"/>
    <w:rsid w:val="00682AF0"/>
    <w:rPr>
      <w:rFonts w:ascii="Times New Roman" w:eastAsia="Times New Roman" w:hAnsi="Times New Roman"/>
      <w:sz w:val="28"/>
      <w:szCs w:val="28"/>
      <w:shd w:val="clear" w:color="auto" w:fill="FFFFFF"/>
    </w:rPr>
  </w:style>
  <w:style w:type="paragraph" w:customStyle="1" w:styleId="11">
    <w:name w:val="Основной текст1"/>
    <w:basedOn w:val="a"/>
    <w:link w:val="a9"/>
    <w:rsid w:val="00682AF0"/>
    <w:pPr>
      <w:shd w:val="clear" w:color="auto" w:fill="FFFFFF"/>
      <w:spacing w:before="240" w:after="240" w:line="322" w:lineRule="exact"/>
      <w:jc w:val="center"/>
    </w:pPr>
    <w:rPr>
      <w:rFonts w:ascii="Times New Roman" w:eastAsia="Times New Roman" w:hAnsi="Times New Roman" w:cstheme="minorBidi"/>
      <w:sz w:val="28"/>
      <w:szCs w:val="28"/>
    </w:rPr>
  </w:style>
  <w:style w:type="character" w:customStyle="1" w:styleId="aa">
    <w:name w:val="Колонтитул_"/>
    <w:link w:val="ab"/>
    <w:rsid w:val="004A4A8B"/>
    <w:rPr>
      <w:rFonts w:ascii="Times New Roman" w:eastAsia="Times New Roman" w:hAnsi="Times New Roman" w:cs="Times New Roman"/>
      <w:sz w:val="20"/>
      <w:szCs w:val="20"/>
      <w:shd w:val="clear" w:color="auto" w:fill="FFFFFF"/>
    </w:rPr>
  </w:style>
  <w:style w:type="paragraph" w:customStyle="1" w:styleId="ab">
    <w:name w:val="Колонтитул"/>
    <w:basedOn w:val="a"/>
    <w:link w:val="aa"/>
    <w:rsid w:val="004A4A8B"/>
    <w:pPr>
      <w:shd w:val="clear" w:color="auto" w:fill="FFFFFF"/>
      <w:spacing w:after="0" w:line="240" w:lineRule="auto"/>
    </w:pPr>
    <w:rPr>
      <w:rFonts w:ascii="Times New Roman" w:eastAsia="Times New Roman" w:hAnsi="Times New Roman"/>
      <w:sz w:val="20"/>
      <w:szCs w:val="20"/>
    </w:rPr>
  </w:style>
  <w:style w:type="character" w:customStyle="1" w:styleId="10">
    <w:name w:val="Заголовок 1 Знак"/>
    <w:basedOn w:val="a0"/>
    <w:link w:val="1"/>
    <w:uiPriority w:val="9"/>
    <w:rsid w:val="00A54F6D"/>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862871"/>
  </w:style>
  <w:style w:type="character" w:styleId="ac">
    <w:name w:val="Emphasis"/>
    <w:basedOn w:val="a0"/>
    <w:uiPriority w:val="20"/>
    <w:qFormat/>
    <w:rsid w:val="002755A9"/>
    <w:rPr>
      <w:i/>
      <w:iCs/>
    </w:rPr>
  </w:style>
  <w:style w:type="character" w:customStyle="1" w:styleId="WW8Num1z3">
    <w:name w:val="WW8Num1z3"/>
    <w:rsid w:val="008A0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189793">
      <w:bodyDiv w:val="1"/>
      <w:marLeft w:val="0"/>
      <w:marRight w:val="0"/>
      <w:marTop w:val="0"/>
      <w:marBottom w:val="0"/>
      <w:divBdr>
        <w:top w:val="none" w:sz="0" w:space="0" w:color="auto"/>
        <w:left w:val="none" w:sz="0" w:space="0" w:color="auto"/>
        <w:bottom w:val="none" w:sz="0" w:space="0" w:color="auto"/>
        <w:right w:val="none" w:sz="0" w:space="0" w:color="auto"/>
      </w:divBdr>
    </w:div>
    <w:div w:id="1982803701">
      <w:bodyDiv w:val="1"/>
      <w:marLeft w:val="0"/>
      <w:marRight w:val="0"/>
      <w:marTop w:val="0"/>
      <w:marBottom w:val="0"/>
      <w:divBdr>
        <w:top w:val="none" w:sz="0" w:space="0" w:color="auto"/>
        <w:left w:val="none" w:sz="0" w:space="0" w:color="auto"/>
        <w:bottom w:val="none" w:sz="0" w:space="0" w:color="auto"/>
        <w:right w:val="none" w:sz="0" w:space="0" w:color="auto"/>
      </w:divBdr>
    </w:div>
    <w:div w:id="199479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in.mail.ru/cgi-bin/getattach?file=ppc.jpg&amp;id=12882593650000000552;0;1&amp;mode=attachment&amp;chann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044D6-479A-4AB7-8FA6-37C5B1E4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8</Pages>
  <Words>2966</Words>
  <Characters>16909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user2</cp:lastModifiedBy>
  <cp:revision>7</cp:revision>
  <cp:lastPrinted>2021-12-27T09:53:00Z</cp:lastPrinted>
  <dcterms:created xsi:type="dcterms:W3CDTF">2021-12-24T10:53:00Z</dcterms:created>
  <dcterms:modified xsi:type="dcterms:W3CDTF">2023-10-24T09:12:00Z</dcterms:modified>
</cp:coreProperties>
</file>